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52D0" w14:textId="77777777" w:rsidR="00BB44A4" w:rsidRDefault="00DB5149">
      <w:pPr>
        <w:jc w:val="center"/>
      </w:pPr>
      <w:r>
        <w:t>Публичн</w:t>
      </w:r>
      <w:r w:rsidR="00BB44A4">
        <w:t>ое акционерное общество «Акрон» (173012, Российская Федерация, г</w:t>
      </w:r>
      <w:r w:rsidR="006A3713">
        <w:t>ород</w:t>
      </w:r>
      <w:r w:rsidR="00BB44A4">
        <w:t xml:space="preserve"> Великий Новгород)</w:t>
      </w:r>
    </w:p>
    <w:p w14:paraId="6DCACB5A" w14:textId="77777777" w:rsidR="00BB44A4" w:rsidRPr="00FB3F3A" w:rsidRDefault="00BB44A4" w:rsidP="00892904">
      <w:pPr>
        <w:pStyle w:val="1"/>
      </w:pPr>
      <w:r w:rsidRPr="00FB3F3A">
        <w:t xml:space="preserve">Бюллетень № </w:t>
      </w:r>
      <w:r w:rsidR="003418CB" w:rsidRPr="00E739E5">
        <w:rPr>
          <w:sz w:val="22"/>
          <w:szCs w:val="22"/>
        </w:rPr>
        <w:t>1</w:t>
      </w:r>
      <w:r w:rsidR="00C3356F" w:rsidRPr="00FB3F3A">
        <w:t xml:space="preserve"> </w:t>
      </w:r>
      <w:r w:rsidRPr="00FB3F3A">
        <w:t>для голосования на годовом общем собрании акционеров</w:t>
      </w:r>
    </w:p>
    <w:p w14:paraId="17E83B14" w14:textId="77777777" w:rsidR="0055465D" w:rsidRPr="00532DE8" w:rsidRDefault="0055465D" w:rsidP="0055465D">
      <w:pPr>
        <w:spacing w:before="12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432F19A6" w14:textId="461717B0" w:rsidR="0055465D" w:rsidRPr="00532DE8" w:rsidRDefault="0055465D" w:rsidP="0055465D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="00F515B9">
        <w:rPr>
          <w:b/>
          <w:bCs/>
        </w:rPr>
        <w:t>9 июня 2023 года</w:t>
      </w:r>
    </w:p>
    <w:p w14:paraId="00F7D5AB" w14:textId="77777777" w:rsidR="0055465D" w:rsidRDefault="0055465D" w:rsidP="0055465D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3ECCA4DD" w14:textId="77777777" w:rsidR="0055465D" w:rsidRDefault="0055465D" w:rsidP="0055465D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4BDD7E6A" w14:textId="77777777" w:rsidR="0055465D" w:rsidRPr="00037CFA" w:rsidRDefault="0055465D" w:rsidP="0055465D">
      <w:pPr>
        <w:jc w:val="center"/>
        <w:rPr>
          <w:bCs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8" w:history="1">
        <w:r w:rsidRPr="005B6174">
          <w:rPr>
            <w:rStyle w:val="af0"/>
            <w:b/>
          </w:rPr>
          <w:t>https://lk.rrost.ru</w:t>
        </w:r>
      </w:hyperlink>
      <w:r w:rsidRPr="00037CFA">
        <w:rPr>
          <w:bCs/>
        </w:rPr>
        <w:t xml:space="preserve"> </w:t>
      </w:r>
    </w:p>
    <w:p w14:paraId="0B477C6E" w14:textId="77777777" w:rsidR="00BB44A4" w:rsidRPr="00674E52" w:rsidRDefault="00BB44A4">
      <w:pPr>
        <w:jc w:val="center"/>
        <w:rPr>
          <w:sz w:val="12"/>
          <w:szCs w:val="12"/>
        </w:rPr>
      </w:pPr>
    </w:p>
    <w:p w14:paraId="507D4C38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Наименование или фамилия,</w:t>
      </w:r>
    </w:p>
    <w:p w14:paraId="71E1EC63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 xml:space="preserve">имя, отчество участника собрания: </w:t>
      </w:r>
    </w:p>
    <w:p w14:paraId="03368F53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5F251248" w14:textId="77777777" w:rsidR="00C30209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Информация, позволяющая идентифицировать акционера</w:t>
      </w:r>
      <w:r w:rsidR="003C3B6C" w:rsidRPr="00037CFA">
        <w:rPr>
          <w:b/>
          <w:sz w:val="18"/>
          <w:szCs w:val="18"/>
        </w:rPr>
        <w:t>:</w:t>
      </w:r>
      <w:r w:rsidRPr="00037CFA">
        <w:rPr>
          <w:b/>
          <w:sz w:val="18"/>
          <w:szCs w:val="18"/>
        </w:rPr>
        <w:t xml:space="preserve"> </w:t>
      </w:r>
    </w:p>
    <w:p w14:paraId="2C3B37AA" w14:textId="77777777" w:rsidR="003C3B6C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(заполнение данной графы не является обязательным)</w:t>
      </w:r>
    </w:p>
    <w:p w14:paraId="76D347A0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226FC149" w14:textId="77777777" w:rsidR="00BB44A4" w:rsidRPr="00037CFA" w:rsidRDefault="00BB44A4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Регистрационный номер:</w:t>
      </w:r>
      <w:r w:rsidR="009128D5" w:rsidRPr="00037CFA">
        <w:rPr>
          <w:b/>
          <w:sz w:val="18"/>
          <w:szCs w:val="18"/>
        </w:rPr>
        <w:t xml:space="preserve"> </w:t>
      </w:r>
    </w:p>
    <w:p w14:paraId="3456C03F" w14:textId="77777777" w:rsidR="00913D22" w:rsidRPr="00037CFA" w:rsidRDefault="00913D22" w:rsidP="00913D22">
      <w:pPr>
        <w:ind w:firstLine="709"/>
        <w:rPr>
          <w:b/>
          <w:sz w:val="18"/>
          <w:szCs w:val="18"/>
        </w:rPr>
      </w:pPr>
    </w:p>
    <w:p w14:paraId="7F1A0999" w14:textId="77777777" w:rsidR="00BB44A4" w:rsidRPr="00037CFA" w:rsidRDefault="00C30209" w:rsidP="00037CFA">
      <w:pPr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Количество обыкновенных акций (число голосов):</w:t>
      </w:r>
      <w:r w:rsidR="00BB44A4" w:rsidRPr="00037CFA">
        <w:rPr>
          <w:b/>
          <w:sz w:val="18"/>
          <w:szCs w:val="18"/>
        </w:rPr>
        <w:t xml:space="preserve"> </w:t>
      </w:r>
    </w:p>
    <w:p w14:paraId="24EF352F" w14:textId="77777777" w:rsidR="00BB44A4" w:rsidRDefault="00BB44A4">
      <w:pPr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07D816A2" w14:textId="696B83BB" w:rsidR="00E25700" w:rsidRPr="00E25700" w:rsidRDefault="001D3AEB" w:rsidP="00222C68">
      <w:pPr>
        <w:pStyle w:val="a3"/>
        <w:spacing w:before="80" w:after="80"/>
        <w:ind w:firstLine="709"/>
        <w:rPr>
          <w:sz w:val="23"/>
        </w:rPr>
      </w:pPr>
      <w:r w:rsidRPr="00E25700">
        <w:rPr>
          <w:sz w:val="23"/>
          <w:szCs w:val="23"/>
        </w:rPr>
        <w:t>1</w:t>
      </w:r>
      <w:r w:rsidR="00CC3014" w:rsidRPr="00E25700">
        <w:rPr>
          <w:sz w:val="23"/>
          <w:szCs w:val="23"/>
        </w:rPr>
        <w:t>.</w:t>
      </w:r>
      <w:r w:rsidR="00BB44A4" w:rsidRPr="00E25700">
        <w:rPr>
          <w:sz w:val="23"/>
          <w:szCs w:val="23"/>
        </w:rPr>
        <w:t xml:space="preserve"> </w:t>
      </w:r>
      <w:r w:rsidR="00E42CA5" w:rsidRPr="00E42CA5">
        <w:rPr>
          <w:sz w:val="23"/>
          <w:szCs w:val="23"/>
        </w:rPr>
        <w:t>Утвердить годовой отчет</w:t>
      </w:r>
      <w:r w:rsidR="00BE2919" w:rsidRPr="00BE2919">
        <w:rPr>
          <w:sz w:val="23"/>
          <w:szCs w:val="23"/>
          <w:vertAlign w:val="superscript"/>
        </w:rPr>
        <w:t>*</w:t>
      </w:r>
      <w:r w:rsidR="00E42CA5" w:rsidRPr="00E42CA5">
        <w:rPr>
          <w:sz w:val="23"/>
          <w:szCs w:val="23"/>
        </w:rPr>
        <w:t xml:space="preserve"> ПАО «Акрон» за </w:t>
      </w:r>
      <w:r w:rsidR="00F515B9">
        <w:rPr>
          <w:sz w:val="23"/>
          <w:szCs w:val="23"/>
        </w:rPr>
        <w:t>2022</w:t>
      </w:r>
      <w:r w:rsidR="00E42CA5" w:rsidRPr="00E42CA5">
        <w:rPr>
          <w:sz w:val="23"/>
          <w:szCs w:val="23"/>
        </w:rPr>
        <w:t xml:space="preserve"> год.</w:t>
      </w:r>
    </w:p>
    <w:tbl>
      <w:tblPr>
        <w:tblW w:w="963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438"/>
        <w:gridCol w:w="2731"/>
        <w:gridCol w:w="2875"/>
      </w:tblGrid>
      <w:tr w:rsidR="00BB44A4" w:rsidRPr="00674E52" w14:paraId="5920C976" w14:textId="77777777" w:rsidTr="009274DE">
        <w:trPr>
          <w:cantSplit/>
          <w:trHeight w:val="346"/>
        </w:trPr>
        <w:tc>
          <w:tcPr>
            <w:tcW w:w="4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8EE11" w14:textId="77777777" w:rsidR="00BB44A4" w:rsidRPr="00A8421F" w:rsidRDefault="00BB44A4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0E01B1E9" w14:textId="77777777" w:rsidR="00BB44A4" w:rsidRPr="00A8421F" w:rsidRDefault="00BB44A4">
            <w:pPr>
              <w:pStyle w:val="2"/>
              <w:ind w:left="-108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sz w:val="22"/>
                <w:szCs w:val="22"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12DFCE" w14:textId="77777777" w:rsidR="00BB44A4" w:rsidRPr="00A8421F" w:rsidRDefault="00BB44A4" w:rsidP="00BE2919">
            <w:pPr>
              <w:pStyle w:val="2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Голосование в особых случаях</w:t>
            </w:r>
            <w:r w:rsidR="00BE2919" w:rsidRPr="00BE2919">
              <w:rPr>
                <w:b/>
                <w:i/>
                <w:sz w:val="22"/>
                <w:szCs w:val="22"/>
                <w:u w:val="none"/>
                <w:vertAlign w:val="superscript"/>
                <w:lang w:val="en-US" w:eastAsia="ru-RU"/>
              </w:rPr>
              <w:t>**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:</w:t>
            </w:r>
          </w:p>
        </w:tc>
      </w:tr>
      <w:tr w:rsidR="00BB44A4" w14:paraId="7733AE51" w14:textId="77777777" w:rsidTr="009274DE">
        <w:trPr>
          <w:cantSplit/>
          <w:trHeight w:val="534"/>
        </w:trPr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D95CC" w14:textId="77777777" w:rsidR="00BB44A4" w:rsidRPr="00A8421F" w:rsidRDefault="00BB44A4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</w:tcBorders>
          </w:tcPr>
          <w:p w14:paraId="24C89C76" w14:textId="77777777" w:rsidR="00BB44A4" w:rsidRPr="00A8421F" w:rsidRDefault="00BB44A4">
            <w:pPr>
              <w:pStyle w:val="2"/>
              <w:rPr>
                <w:u w:val="none"/>
                <w:lang w:val="ru-RU" w:eastAsia="ru-RU"/>
              </w:rPr>
            </w:pPr>
          </w:p>
          <w:p w14:paraId="3F271D2E" w14:textId="77777777" w:rsidR="00BB44A4" w:rsidRDefault="00BB44A4">
            <w:r>
              <w:t>Отметка: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A973E08" w14:textId="77777777" w:rsidR="00BB44A4" w:rsidRPr="00A8421F" w:rsidRDefault="00BB44A4" w:rsidP="009128D5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B44A4" w14:paraId="349C6134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B78" w14:textId="77777777" w:rsidR="00BB44A4" w:rsidRPr="00A8421F" w:rsidRDefault="00BB44A4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2FFC1" w14:textId="77777777" w:rsidR="00BB44A4" w:rsidRDefault="00BB44A4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9FA5BB1" w14:textId="77777777" w:rsidR="00BB44A4" w:rsidRDefault="00674E52" w:rsidP="00674E5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B44A4" w:rsidRPr="00674E52" w14:paraId="794941A9" w14:textId="77777777" w:rsidTr="009274DE">
        <w:trPr>
          <w:cantSplit/>
          <w:trHeight w:hRule="exact" w:val="1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E1CD" w14:textId="77777777" w:rsidR="00BB44A4" w:rsidRPr="00674E52" w:rsidRDefault="00BB44A4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68747A" w14:textId="77777777" w:rsidR="00BB44A4" w:rsidRPr="00A8421F" w:rsidRDefault="00BB44A4" w:rsidP="00674E5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B44A4" w14:paraId="20DB6EF7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8EC54" w14:textId="77777777" w:rsidR="00BB44A4" w:rsidRPr="00A8421F" w:rsidRDefault="00BB44A4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F16C6" w14:textId="77777777" w:rsidR="00BB44A4" w:rsidRDefault="00BB44A4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D5995F9" w14:textId="77777777" w:rsidR="00BB44A4" w:rsidRDefault="00674E52" w:rsidP="00674E52">
            <w:r>
              <w:t xml:space="preserve">                                           ___________________________</w:t>
            </w:r>
          </w:p>
        </w:tc>
      </w:tr>
      <w:tr w:rsidR="00BB44A4" w:rsidRPr="00674E52" w14:paraId="7D189E7D" w14:textId="77777777" w:rsidTr="009274DE">
        <w:trPr>
          <w:cantSplit/>
          <w:trHeight w:hRule="exact" w:val="141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CB6CD" w14:textId="77777777" w:rsidR="00BB44A4" w:rsidRPr="00674E52" w:rsidRDefault="00BB44A4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3D8B5F" w14:textId="77777777" w:rsidR="00BB44A4" w:rsidRPr="00674E52" w:rsidRDefault="00BB44A4" w:rsidP="00674E52">
            <w:pPr>
              <w:rPr>
                <w:sz w:val="12"/>
                <w:szCs w:val="12"/>
              </w:rPr>
            </w:pPr>
          </w:p>
        </w:tc>
      </w:tr>
      <w:tr w:rsidR="00BB44A4" w14:paraId="16641658" w14:textId="77777777" w:rsidTr="009274DE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851F97" w14:textId="77777777" w:rsidR="00BB44A4" w:rsidRPr="00A8421F" w:rsidRDefault="00BB44A4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9B932" w14:textId="77777777" w:rsidR="00BB44A4" w:rsidRPr="00A8421F" w:rsidRDefault="00BB44A4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2AF18" w14:textId="77777777" w:rsidR="00BB44A4" w:rsidRPr="00A8421F" w:rsidRDefault="00674E52" w:rsidP="00674E5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B44A4" w14:paraId="5455D419" w14:textId="77777777" w:rsidTr="009274DE">
        <w:trPr>
          <w:cantSplit/>
          <w:trHeight w:val="74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9F3A8" w14:textId="77777777" w:rsidR="00BB44A4" w:rsidRDefault="00BB44A4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30C524A9" w14:textId="77777777" w:rsidR="00BB44A4" w:rsidRPr="00674E52" w:rsidRDefault="00BB44A4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C3CD1" w14:textId="77777777" w:rsidR="00BB44A4" w:rsidRDefault="00BB44A4">
            <w:pPr>
              <w:rPr>
                <w:b/>
                <w:sz w:val="4"/>
              </w:rPr>
            </w:pPr>
          </w:p>
        </w:tc>
      </w:tr>
    </w:tbl>
    <w:p w14:paraId="7BB6A96E" w14:textId="77777777" w:rsidR="00674E52" w:rsidRDefault="00674E52" w:rsidP="00674E52">
      <w:pPr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33ED4803" w14:textId="6F187AC0" w:rsidR="00B31D00" w:rsidRDefault="00674E52" w:rsidP="00222C68">
      <w:pPr>
        <w:pStyle w:val="a3"/>
        <w:spacing w:before="80" w:after="80"/>
        <w:ind w:left="57" w:right="57" w:firstLine="709"/>
        <w:rPr>
          <w:sz w:val="23"/>
          <w:szCs w:val="23"/>
        </w:rPr>
      </w:pPr>
      <w:r w:rsidRPr="00E25700">
        <w:rPr>
          <w:sz w:val="23"/>
          <w:szCs w:val="23"/>
        </w:rPr>
        <w:t xml:space="preserve">2. </w:t>
      </w:r>
      <w:r w:rsidR="00E42CA5" w:rsidRPr="00E42CA5">
        <w:rPr>
          <w:sz w:val="23"/>
          <w:szCs w:val="23"/>
        </w:rPr>
        <w:t>Утвердить годовую бухгалтерскую (финансовую) отчетность</w:t>
      </w:r>
      <w:r w:rsidR="00BE2919" w:rsidRPr="00BE2919">
        <w:rPr>
          <w:sz w:val="23"/>
          <w:szCs w:val="23"/>
          <w:vertAlign w:val="superscript"/>
        </w:rPr>
        <w:t>*</w:t>
      </w:r>
      <w:r w:rsidR="00E42CA5" w:rsidRPr="00E42CA5">
        <w:rPr>
          <w:sz w:val="23"/>
          <w:szCs w:val="23"/>
        </w:rPr>
        <w:t xml:space="preserve"> ПАО «Акрон» за </w:t>
      </w:r>
      <w:r w:rsidR="00F515B9">
        <w:rPr>
          <w:sz w:val="23"/>
          <w:szCs w:val="23"/>
        </w:rPr>
        <w:t>2022</w:t>
      </w:r>
      <w:r w:rsidR="00E42CA5" w:rsidRPr="00E42CA5">
        <w:rPr>
          <w:sz w:val="23"/>
          <w:szCs w:val="23"/>
        </w:rPr>
        <w:t xml:space="preserve"> год.</w:t>
      </w:r>
    </w:p>
    <w:tbl>
      <w:tblPr>
        <w:tblW w:w="963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438"/>
        <w:gridCol w:w="2731"/>
        <w:gridCol w:w="2875"/>
      </w:tblGrid>
      <w:tr w:rsidR="00B31D00" w:rsidRPr="00674E52" w14:paraId="1B39CAF1" w14:textId="77777777" w:rsidTr="007B246C">
        <w:trPr>
          <w:cantSplit/>
          <w:trHeight w:val="346"/>
        </w:trPr>
        <w:tc>
          <w:tcPr>
            <w:tcW w:w="4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07767" w14:textId="77777777" w:rsidR="00B31D00" w:rsidRPr="00A8421F" w:rsidRDefault="00B31D00" w:rsidP="007B246C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14217BDE" w14:textId="77777777" w:rsidR="00B31D00" w:rsidRPr="00A8421F" w:rsidRDefault="00B31D00" w:rsidP="007B246C">
            <w:pPr>
              <w:pStyle w:val="2"/>
              <w:ind w:left="-108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sz w:val="22"/>
                <w:szCs w:val="22"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99B822" w14:textId="77777777" w:rsidR="00B31D00" w:rsidRPr="00A8421F" w:rsidRDefault="00B31D00" w:rsidP="007B246C">
            <w:pPr>
              <w:pStyle w:val="2"/>
              <w:rPr>
                <w:b/>
                <w:i/>
                <w:sz w:val="22"/>
                <w:szCs w:val="22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Голосование в особых случаях</w:t>
            </w:r>
            <w:r w:rsidRPr="00BE2919">
              <w:rPr>
                <w:b/>
                <w:i/>
                <w:sz w:val="22"/>
                <w:szCs w:val="22"/>
                <w:u w:val="none"/>
                <w:vertAlign w:val="superscript"/>
                <w:lang w:val="en-US" w:eastAsia="ru-RU"/>
              </w:rPr>
              <w:t>**</w:t>
            </w:r>
            <w:r w:rsidRPr="00A8421F">
              <w:rPr>
                <w:b/>
                <w:i/>
                <w:sz w:val="22"/>
                <w:szCs w:val="22"/>
                <w:u w:val="none"/>
                <w:lang w:val="ru-RU" w:eastAsia="ru-RU"/>
              </w:rPr>
              <w:t>:</w:t>
            </w:r>
          </w:p>
        </w:tc>
      </w:tr>
      <w:tr w:rsidR="00B31D00" w14:paraId="34AA7D2D" w14:textId="77777777" w:rsidTr="007B246C">
        <w:trPr>
          <w:cantSplit/>
          <w:trHeight w:val="534"/>
        </w:trPr>
        <w:tc>
          <w:tcPr>
            <w:tcW w:w="4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2B4A2F" w14:textId="77777777" w:rsidR="00B31D00" w:rsidRPr="00A8421F" w:rsidRDefault="00B31D00" w:rsidP="007B246C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</w:tcBorders>
          </w:tcPr>
          <w:p w14:paraId="7EC99D40" w14:textId="77777777" w:rsidR="00B31D00" w:rsidRPr="00A8421F" w:rsidRDefault="00B31D00" w:rsidP="007B246C">
            <w:pPr>
              <w:pStyle w:val="2"/>
              <w:rPr>
                <w:u w:val="none"/>
                <w:lang w:val="ru-RU" w:eastAsia="ru-RU"/>
              </w:rPr>
            </w:pPr>
          </w:p>
          <w:p w14:paraId="17A29896" w14:textId="77777777" w:rsidR="00B31D00" w:rsidRDefault="00B31D00" w:rsidP="007B246C">
            <w:r>
              <w:t>Отметка: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3C4818A" w14:textId="77777777" w:rsidR="00B31D00" w:rsidRPr="00A8421F" w:rsidRDefault="00B31D00" w:rsidP="007B246C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31D00" w14:paraId="7EA0A92A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C5C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84410" w14:textId="77777777" w:rsidR="00B31D00" w:rsidRDefault="00B31D00" w:rsidP="007B246C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AE7EDF6" w14:textId="77777777" w:rsidR="00B31D00" w:rsidRDefault="00B31D00" w:rsidP="007B24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31D00" w:rsidRPr="00674E52" w14:paraId="535D5AF0" w14:textId="77777777" w:rsidTr="007B246C">
        <w:trPr>
          <w:cantSplit/>
          <w:trHeight w:hRule="exact" w:val="1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6B64D" w14:textId="77777777" w:rsidR="00B31D00" w:rsidRPr="00674E52" w:rsidRDefault="00B31D00" w:rsidP="007B246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0CA686" w14:textId="77777777" w:rsidR="00B31D00" w:rsidRPr="00A8421F" w:rsidRDefault="00B31D00" w:rsidP="007B246C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31D00" w14:paraId="044E1A4C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76978F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111C8" w14:textId="77777777" w:rsidR="00B31D00" w:rsidRDefault="00B31D00" w:rsidP="007B246C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533EE6A" w14:textId="77777777" w:rsidR="00B31D00" w:rsidRDefault="00B31D00" w:rsidP="007B246C">
            <w:r>
              <w:t xml:space="preserve">                                           ___________________________</w:t>
            </w:r>
          </w:p>
        </w:tc>
      </w:tr>
      <w:tr w:rsidR="00B31D00" w:rsidRPr="00674E52" w14:paraId="0BB42E41" w14:textId="77777777" w:rsidTr="007B246C">
        <w:trPr>
          <w:cantSplit/>
          <w:trHeight w:hRule="exact" w:val="141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9B85" w14:textId="77777777" w:rsidR="00B31D00" w:rsidRPr="00674E52" w:rsidRDefault="00B31D00" w:rsidP="007B246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98202D9" w14:textId="77777777" w:rsidR="00B31D00" w:rsidRPr="00674E52" w:rsidRDefault="00B31D00" w:rsidP="007B246C">
            <w:pPr>
              <w:rPr>
                <w:sz w:val="12"/>
                <w:szCs w:val="12"/>
              </w:rPr>
            </w:pPr>
          </w:p>
        </w:tc>
      </w:tr>
      <w:tr w:rsidR="00B31D00" w14:paraId="28084198" w14:textId="77777777" w:rsidTr="007B246C">
        <w:trPr>
          <w:cantSplit/>
          <w:trHeight w:hRule="exact" w:val="42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F2AFD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0E84D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DCBB3F" w14:textId="77777777" w:rsidR="00B31D00" w:rsidRPr="00A8421F" w:rsidRDefault="00B31D00" w:rsidP="007B246C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31D00" w14:paraId="5A7D9B4B" w14:textId="77777777" w:rsidTr="007B246C">
        <w:trPr>
          <w:cantSplit/>
          <w:trHeight w:val="74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938A9" w14:textId="77777777" w:rsidR="00B31D00" w:rsidRDefault="00B31D00" w:rsidP="007B246C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458FA06F" w14:textId="77777777" w:rsidR="00B31D00" w:rsidRPr="00674E52" w:rsidRDefault="00B31D00" w:rsidP="007B246C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0A9186" w14:textId="77777777" w:rsidR="00B31D00" w:rsidRDefault="00B31D00" w:rsidP="007B246C">
            <w:pPr>
              <w:rPr>
                <w:b/>
                <w:sz w:val="4"/>
              </w:rPr>
            </w:pPr>
          </w:p>
        </w:tc>
      </w:tr>
    </w:tbl>
    <w:p w14:paraId="7D3A468F" w14:textId="77777777" w:rsidR="00304A6D" w:rsidRPr="004D1100" w:rsidRDefault="00BE2919" w:rsidP="00BE2919">
      <w:pPr>
        <w:pStyle w:val="ad"/>
      </w:pPr>
      <w:r w:rsidRPr="00BE2919">
        <w:rPr>
          <w:vertAlign w:val="superscript"/>
        </w:rPr>
        <w:t>*</w:t>
      </w:r>
      <w:r w:rsidRPr="00BE2919">
        <w:t xml:space="preserve"> </w:t>
      </w:r>
      <w:hyperlink r:id="rId9" w:history="1">
        <w:r w:rsidR="00304A6D" w:rsidRPr="00122F05">
          <w:rPr>
            <w:rStyle w:val="af0"/>
            <w:lang w:val="en-US"/>
          </w:rPr>
          <w:t>https</w:t>
        </w:r>
        <w:r w:rsidR="00304A6D" w:rsidRPr="004D1100">
          <w:rPr>
            <w:rStyle w:val="af0"/>
          </w:rPr>
          <w:t>://</w:t>
        </w:r>
        <w:r w:rsidR="00304A6D" w:rsidRPr="00122F05">
          <w:rPr>
            <w:rStyle w:val="af0"/>
            <w:lang w:val="en-US"/>
          </w:rPr>
          <w:t>www</w:t>
        </w:r>
        <w:r w:rsidR="00304A6D" w:rsidRPr="004D1100">
          <w:rPr>
            <w:rStyle w:val="af0"/>
          </w:rPr>
          <w:t>.</w:t>
        </w:r>
        <w:proofErr w:type="spellStart"/>
        <w:r w:rsidR="00304A6D" w:rsidRPr="00122F05">
          <w:rPr>
            <w:rStyle w:val="af0"/>
            <w:lang w:val="en-US"/>
          </w:rPr>
          <w:t>acron</w:t>
        </w:r>
        <w:proofErr w:type="spellEnd"/>
        <w:r w:rsidR="00304A6D" w:rsidRPr="004D1100">
          <w:rPr>
            <w:rStyle w:val="af0"/>
          </w:rPr>
          <w:t>.</w:t>
        </w:r>
        <w:proofErr w:type="spellStart"/>
        <w:r w:rsidR="00304A6D" w:rsidRPr="00122F05">
          <w:rPr>
            <w:rStyle w:val="af0"/>
            <w:lang w:val="en-US"/>
          </w:rPr>
          <w:t>ru</w:t>
        </w:r>
        <w:proofErr w:type="spellEnd"/>
        <w:r w:rsidR="00304A6D" w:rsidRPr="004D1100">
          <w:rPr>
            <w:rStyle w:val="af0"/>
          </w:rPr>
          <w:t>/</w:t>
        </w:r>
        <w:r w:rsidR="00304A6D" w:rsidRPr="00122F05">
          <w:rPr>
            <w:rStyle w:val="af0"/>
            <w:lang w:val="en-US"/>
          </w:rPr>
          <w:t>investors</w:t>
        </w:r>
        <w:r w:rsidR="00304A6D" w:rsidRPr="004D1100">
          <w:rPr>
            <w:rStyle w:val="af0"/>
          </w:rPr>
          <w:t>/</w:t>
        </w:r>
        <w:proofErr w:type="spellStart"/>
        <w:r w:rsidR="00304A6D" w:rsidRPr="00122F05">
          <w:rPr>
            <w:rStyle w:val="af0"/>
            <w:lang w:val="en-US"/>
          </w:rPr>
          <w:t>acron</w:t>
        </w:r>
        <w:proofErr w:type="spellEnd"/>
        <w:r w:rsidR="00304A6D" w:rsidRPr="004D1100">
          <w:rPr>
            <w:rStyle w:val="af0"/>
          </w:rPr>
          <w:t>-</w:t>
        </w:r>
        <w:r w:rsidR="00304A6D" w:rsidRPr="00122F05">
          <w:rPr>
            <w:rStyle w:val="af0"/>
            <w:lang w:val="en-US"/>
          </w:rPr>
          <w:t>shareholders</w:t>
        </w:r>
        <w:r w:rsidR="00304A6D" w:rsidRPr="004D1100">
          <w:rPr>
            <w:rStyle w:val="af0"/>
          </w:rPr>
          <w:t>/</w:t>
        </w:r>
        <w:r w:rsidR="00304A6D" w:rsidRPr="00122F05">
          <w:rPr>
            <w:rStyle w:val="af0"/>
            <w:lang w:val="en-US"/>
          </w:rPr>
          <w:t>meeting</w:t>
        </w:r>
        <w:r w:rsidR="00304A6D" w:rsidRPr="004D1100">
          <w:rPr>
            <w:rStyle w:val="af0"/>
          </w:rPr>
          <w:t>/</w:t>
        </w:r>
      </w:hyperlink>
    </w:p>
    <w:p w14:paraId="3FB1CCDE" w14:textId="77777777" w:rsidR="00BE2919" w:rsidRPr="004D1100" w:rsidRDefault="00BE2919" w:rsidP="00977E03">
      <w:pPr>
        <w:autoSpaceDE w:val="0"/>
        <w:autoSpaceDN w:val="0"/>
        <w:adjustRightInd w:val="0"/>
        <w:ind w:firstLine="540"/>
        <w:jc w:val="both"/>
        <w:rPr>
          <w:b/>
          <w:i/>
          <w:sz w:val="16"/>
          <w:szCs w:val="16"/>
        </w:rPr>
      </w:pPr>
    </w:p>
    <w:p w14:paraId="230D304D" w14:textId="77777777" w:rsidR="00977E03" w:rsidRPr="00B357FC" w:rsidRDefault="00BE2919" w:rsidP="00BE291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E2919">
        <w:rPr>
          <w:b/>
          <w:i/>
          <w:sz w:val="16"/>
          <w:szCs w:val="16"/>
          <w:vertAlign w:val="superscript"/>
        </w:rPr>
        <w:t>**</w:t>
      </w:r>
      <w:r w:rsidR="00977E03" w:rsidRPr="00B357FC">
        <w:rPr>
          <w:b/>
          <w:i/>
          <w:sz w:val="16"/>
          <w:szCs w:val="16"/>
        </w:rPr>
        <w:t xml:space="preserve"> </w:t>
      </w:r>
      <w:r w:rsidR="00977E03" w:rsidRPr="00B357FC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977E03" w:rsidRPr="00B357FC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="00977E03" w:rsidRPr="00B357FC">
        <w:rPr>
          <w:sz w:val="16"/>
          <w:szCs w:val="16"/>
        </w:rPr>
        <w:t>;</w:t>
      </w:r>
    </w:p>
    <w:p w14:paraId="4C02B0AB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B357FC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B357FC">
        <w:rPr>
          <w:sz w:val="16"/>
          <w:szCs w:val="16"/>
        </w:rPr>
        <w:t>;</w:t>
      </w:r>
    </w:p>
    <w:p w14:paraId="1E4080E4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B357FC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B357FC">
        <w:rPr>
          <w:sz w:val="16"/>
          <w:szCs w:val="16"/>
        </w:rPr>
        <w:t>;</w:t>
      </w:r>
    </w:p>
    <w:p w14:paraId="2B9D6C78" w14:textId="77777777" w:rsidR="00977E03" w:rsidRPr="00B357FC" w:rsidRDefault="00977E03" w:rsidP="00977E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357FC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B357FC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B357FC">
        <w:rPr>
          <w:sz w:val="16"/>
          <w:szCs w:val="16"/>
        </w:rPr>
        <w:t>.</w:t>
      </w:r>
    </w:p>
    <w:p w14:paraId="5156EF91" w14:textId="77777777" w:rsidR="003146DF" w:rsidRPr="00486E4A" w:rsidRDefault="003146DF">
      <w:pPr>
        <w:ind w:firstLine="720"/>
        <w:rPr>
          <w:b/>
        </w:rPr>
      </w:pPr>
    </w:p>
    <w:p w14:paraId="0F315B74" w14:textId="77777777" w:rsidR="00BB44A4" w:rsidRDefault="00BB44A4">
      <w:pPr>
        <w:ind w:firstLine="720"/>
        <w:rPr>
          <w:b/>
        </w:rPr>
      </w:pPr>
      <w:r>
        <w:rPr>
          <w:b/>
        </w:rPr>
        <w:t>Подпись акционера/представителя акционера ______________________________</w:t>
      </w:r>
    </w:p>
    <w:p w14:paraId="738E3972" w14:textId="77777777" w:rsidR="0064206E" w:rsidRPr="003571C0" w:rsidRDefault="0064206E" w:rsidP="009128D5">
      <w:pPr>
        <w:ind w:firstLine="720"/>
        <w:rPr>
          <w:b/>
          <w:bCs/>
          <w:sz w:val="18"/>
          <w:szCs w:val="18"/>
        </w:rPr>
      </w:pPr>
      <w:r w:rsidRPr="003571C0">
        <w:rPr>
          <w:b/>
          <w:bCs/>
          <w:sz w:val="18"/>
          <w:szCs w:val="18"/>
        </w:rPr>
        <w:t xml:space="preserve">(бюллетень для голосования должен быть подписан </w:t>
      </w:r>
      <w:r w:rsidRPr="003571C0">
        <w:rPr>
          <w:b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3571C0">
        <w:rPr>
          <w:b/>
          <w:bCs/>
          <w:sz w:val="18"/>
          <w:szCs w:val="18"/>
        </w:rPr>
        <w:t>)</w:t>
      </w:r>
    </w:p>
    <w:p w14:paraId="323EAF1E" w14:textId="77777777" w:rsidR="00DC3EB4" w:rsidRDefault="003B4D8D" w:rsidP="00037CFA">
      <w:pPr>
        <w:ind w:firstLine="720"/>
        <w:jc w:val="both"/>
      </w:pPr>
      <w:r w:rsidRPr="00CE66D7">
        <w:rPr>
          <w:b/>
          <w:bCs/>
          <w:sz w:val="18"/>
          <w:szCs w:val="18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29D0F089" w14:textId="77777777" w:rsidR="00C02971" w:rsidRDefault="005B6174" w:rsidP="00C02971">
      <w:pPr>
        <w:jc w:val="center"/>
      </w:pPr>
      <w:r>
        <w:br w:type="page"/>
      </w:r>
      <w:r w:rsidR="00E42CA5">
        <w:lastRenderedPageBreak/>
        <w:t>Публичн</w:t>
      </w:r>
      <w:r w:rsidR="00C02971">
        <w:t>ое акционерное общество «Акрон» (173012, Российская Федерация, г</w:t>
      </w:r>
      <w:r w:rsidR="006A3713">
        <w:t>ород</w:t>
      </w:r>
      <w:r w:rsidR="00C02971">
        <w:t xml:space="preserve"> Великий Новгород)</w:t>
      </w:r>
    </w:p>
    <w:p w14:paraId="4FA87B0E" w14:textId="77777777" w:rsidR="00C02971" w:rsidRPr="00674E52" w:rsidRDefault="00C02971" w:rsidP="00C02971">
      <w:pPr>
        <w:jc w:val="center"/>
        <w:rPr>
          <w:sz w:val="12"/>
          <w:szCs w:val="12"/>
        </w:rPr>
      </w:pPr>
    </w:p>
    <w:p w14:paraId="0D85A646" w14:textId="77777777" w:rsidR="00C02971" w:rsidRPr="00794275" w:rsidRDefault="00C02971" w:rsidP="00FB3F3A">
      <w:pPr>
        <w:pStyle w:val="1"/>
      </w:pPr>
      <w:r w:rsidRPr="00794275">
        <w:t>Бюллетень № 2 для голосования на годовом общем собрании акционеров</w:t>
      </w:r>
    </w:p>
    <w:p w14:paraId="5B488B44" w14:textId="77777777" w:rsidR="00E10492" w:rsidRPr="00532DE8" w:rsidRDefault="00E10492" w:rsidP="00486E4A">
      <w:pPr>
        <w:spacing w:before="8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0913A69E" w14:textId="08CB5EA8" w:rsidR="00E10492" w:rsidRPr="00532DE8" w:rsidRDefault="00E10492" w:rsidP="00E10492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="00F515B9">
        <w:rPr>
          <w:b/>
          <w:bCs/>
        </w:rPr>
        <w:t>9 июня 2023 года</w:t>
      </w:r>
    </w:p>
    <w:p w14:paraId="51EBB8FD" w14:textId="77777777" w:rsidR="00E10492" w:rsidRDefault="00E10492" w:rsidP="00E10492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5B24A796" w14:textId="77777777" w:rsidR="00E10492" w:rsidRDefault="00E10492" w:rsidP="00E10492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283E11FD" w14:textId="77777777" w:rsidR="00E10492" w:rsidRPr="00AA5271" w:rsidRDefault="00E10492" w:rsidP="00E10492">
      <w:pPr>
        <w:jc w:val="center"/>
        <w:rPr>
          <w:b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10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7044F159" w14:textId="77777777" w:rsidR="00437443" w:rsidRPr="00222C68" w:rsidRDefault="00437443" w:rsidP="00C02971">
      <w:pPr>
        <w:ind w:firstLine="708"/>
        <w:rPr>
          <w:b/>
          <w:sz w:val="14"/>
          <w:szCs w:val="14"/>
        </w:rPr>
      </w:pPr>
    </w:p>
    <w:p w14:paraId="1FEBC664" w14:textId="77777777" w:rsidR="00C02971" w:rsidRPr="00037CFA" w:rsidRDefault="00C02971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Наименование или фамилия,</w:t>
      </w:r>
    </w:p>
    <w:p w14:paraId="3326A2E6" w14:textId="77777777" w:rsidR="00C02971" w:rsidRPr="00037CFA" w:rsidRDefault="00C02971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 xml:space="preserve">имя, отчество участника собрания: </w:t>
      </w:r>
    </w:p>
    <w:p w14:paraId="6C4430B6" w14:textId="77777777" w:rsidR="00C02971" w:rsidRPr="00486E4A" w:rsidRDefault="00C02971" w:rsidP="00C02971">
      <w:pPr>
        <w:ind w:firstLine="708"/>
        <w:rPr>
          <w:b/>
          <w:sz w:val="16"/>
          <w:szCs w:val="16"/>
        </w:rPr>
      </w:pPr>
    </w:p>
    <w:p w14:paraId="0F0DAA2F" w14:textId="77777777" w:rsidR="00D0274C" w:rsidRPr="00037CFA" w:rsidRDefault="00D0274C" w:rsidP="00D0274C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Информация, позволяющая</w:t>
      </w:r>
      <w:r w:rsidR="000064F6" w:rsidRPr="00037CFA">
        <w:rPr>
          <w:b/>
          <w:sz w:val="18"/>
          <w:szCs w:val="18"/>
        </w:rPr>
        <w:t xml:space="preserve"> </w:t>
      </w:r>
      <w:r w:rsidRPr="00037CFA">
        <w:rPr>
          <w:b/>
          <w:sz w:val="18"/>
          <w:szCs w:val="18"/>
        </w:rPr>
        <w:t>идентифицировать акционера</w:t>
      </w:r>
      <w:r w:rsidR="00EE614E" w:rsidRPr="00037CFA">
        <w:rPr>
          <w:b/>
          <w:sz w:val="18"/>
          <w:szCs w:val="18"/>
        </w:rPr>
        <w:t>:</w:t>
      </w:r>
      <w:r w:rsidRPr="00037CFA">
        <w:rPr>
          <w:b/>
          <w:sz w:val="18"/>
          <w:szCs w:val="18"/>
        </w:rPr>
        <w:t xml:space="preserve"> </w:t>
      </w:r>
    </w:p>
    <w:p w14:paraId="1A468E7D" w14:textId="77777777" w:rsidR="00D0274C" w:rsidRPr="00037CFA" w:rsidRDefault="00D0274C" w:rsidP="00D0274C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(заполнение данной графы не является обязательным)</w:t>
      </w:r>
    </w:p>
    <w:p w14:paraId="1FD51AD8" w14:textId="77777777" w:rsidR="00C02971" w:rsidRPr="00037CFA" w:rsidRDefault="00C02971" w:rsidP="00D0274C">
      <w:pPr>
        <w:spacing w:before="120"/>
        <w:ind w:firstLine="709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Регистрационный номер:</w:t>
      </w:r>
      <w:r w:rsidR="009128D5" w:rsidRPr="00037CFA">
        <w:rPr>
          <w:b/>
          <w:sz w:val="18"/>
          <w:szCs w:val="18"/>
        </w:rPr>
        <w:t xml:space="preserve"> </w:t>
      </w:r>
    </w:p>
    <w:p w14:paraId="4D73843E" w14:textId="77777777" w:rsidR="00C02971" w:rsidRPr="00222C68" w:rsidRDefault="00C02971" w:rsidP="00C02971">
      <w:pPr>
        <w:ind w:firstLine="708"/>
        <w:rPr>
          <w:b/>
          <w:sz w:val="14"/>
          <w:szCs w:val="14"/>
        </w:rPr>
      </w:pPr>
    </w:p>
    <w:p w14:paraId="63A52C11" w14:textId="77777777" w:rsidR="00C02971" w:rsidRPr="00037CFA" w:rsidRDefault="00D0274C" w:rsidP="00C02971">
      <w:pPr>
        <w:ind w:firstLine="708"/>
        <w:rPr>
          <w:b/>
          <w:sz w:val="18"/>
          <w:szCs w:val="18"/>
        </w:rPr>
      </w:pPr>
      <w:r w:rsidRPr="00037CFA">
        <w:rPr>
          <w:b/>
          <w:sz w:val="18"/>
          <w:szCs w:val="18"/>
        </w:rPr>
        <w:t>Количество обыкновенных акций (число голосов):</w:t>
      </w:r>
      <w:r w:rsidR="00C02971" w:rsidRPr="00037CFA">
        <w:rPr>
          <w:b/>
          <w:sz w:val="18"/>
          <w:szCs w:val="18"/>
        </w:rPr>
        <w:t xml:space="preserve"> </w:t>
      </w:r>
    </w:p>
    <w:p w14:paraId="52987772" w14:textId="77777777" w:rsidR="00C02971" w:rsidRPr="00815245" w:rsidRDefault="00C02971" w:rsidP="00C02971">
      <w:pPr>
        <w:spacing w:before="120"/>
        <w:jc w:val="center"/>
        <w:rPr>
          <w:u w:val="single"/>
        </w:rPr>
      </w:pPr>
      <w:r w:rsidRPr="00815245">
        <w:rPr>
          <w:u w:val="single"/>
        </w:rPr>
        <w:t>Формулировка решения по вопросу, поставленному на голосование:</w:t>
      </w:r>
    </w:p>
    <w:p w14:paraId="3E2B2023" w14:textId="26E320F5" w:rsidR="00E25700" w:rsidRDefault="00C02971" w:rsidP="00E25700">
      <w:pPr>
        <w:pStyle w:val="a3"/>
        <w:rPr>
          <w:sz w:val="23"/>
          <w:szCs w:val="23"/>
        </w:rPr>
      </w:pPr>
      <w:r w:rsidRPr="00F629E5">
        <w:rPr>
          <w:sz w:val="23"/>
          <w:szCs w:val="23"/>
        </w:rPr>
        <w:t>3.</w:t>
      </w:r>
      <w:r w:rsidRPr="00F629E5">
        <w:rPr>
          <w:b w:val="0"/>
          <w:sz w:val="23"/>
          <w:szCs w:val="23"/>
        </w:rPr>
        <w:t xml:space="preserve"> </w:t>
      </w:r>
      <w:r w:rsidR="00415B28" w:rsidRPr="00F629E5">
        <w:rPr>
          <w:sz w:val="23"/>
          <w:szCs w:val="23"/>
        </w:rPr>
        <w:t>Прибыль по результатам 2022 года оставить нераспределенной, дивиденды по обыкновенным акциям не объявлять и не выплачивать.</w:t>
      </w:r>
    </w:p>
    <w:p w14:paraId="653B7224" w14:textId="77777777" w:rsidR="00E85F17" w:rsidRPr="00E85F17" w:rsidRDefault="00E85F17" w:rsidP="00E25700">
      <w:pPr>
        <w:pStyle w:val="a3"/>
        <w:rPr>
          <w:sz w:val="23"/>
          <w:szCs w:val="23"/>
        </w:rPr>
      </w:pPr>
    </w:p>
    <w:tbl>
      <w:tblPr>
        <w:tblW w:w="945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835"/>
        <w:gridCol w:w="2257"/>
        <w:gridCol w:w="2821"/>
      </w:tblGrid>
      <w:tr w:rsidR="00B31D00" w:rsidRPr="00674E52" w14:paraId="55E7F450" w14:textId="77777777" w:rsidTr="007B246C">
        <w:trPr>
          <w:cantSplit/>
          <w:trHeight w:val="340"/>
        </w:trPr>
        <w:tc>
          <w:tcPr>
            <w:tcW w:w="4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C248B" w14:textId="77777777" w:rsidR="00B31D00" w:rsidRPr="00A8421F" w:rsidRDefault="00B31D00" w:rsidP="007B246C">
            <w:pPr>
              <w:pStyle w:val="2"/>
              <w:rPr>
                <w:sz w:val="22"/>
                <w:szCs w:val="22"/>
                <w:u w:val="none"/>
                <w:lang w:val="ru-RU" w:eastAsia="ru-RU"/>
              </w:rPr>
            </w:pPr>
            <w:r w:rsidRPr="00A8421F">
              <w:rPr>
                <w:sz w:val="22"/>
                <w:szCs w:val="22"/>
                <w:u w:val="none"/>
                <w:lang w:val="ru-RU" w:eastAsia="ru-RU"/>
              </w:rPr>
              <w:t xml:space="preserve">                             </w:t>
            </w:r>
          </w:p>
          <w:p w14:paraId="1F029947" w14:textId="77777777" w:rsidR="00B31D00" w:rsidRPr="006F23D4" w:rsidRDefault="00B31D00" w:rsidP="007B246C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</w:t>
            </w:r>
            <w:r w:rsidRPr="006F23D4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BEF5C9" w14:textId="2ECEB979" w:rsidR="00B31D00" w:rsidRPr="006F23D4" w:rsidRDefault="00B31D00" w:rsidP="007B246C">
            <w:pPr>
              <w:pStyle w:val="2"/>
              <w:rPr>
                <w:b/>
                <w:i/>
                <w:lang w:val="ru-RU" w:eastAsia="ru-RU"/>
              </w:rPr>
            </w:pPr>
            <w:r w:rsidRPr="006F23D4">
              <w:rPr>
                <w:u w:val="none"/>
                <w:lang w:val="ru-RU" w:eastAsia="ru-RU"/>
              </w:rPr>
              <w:t xml:space="preserve">  </w:t>
            </w:r>
            <w:r w:rsidRPr="006F23D4">
              <w:rPr>
                <w:b/>
                <w:i/>
                <w:u w:val="none"/>
                <w:lang w:val="ru-RU" w:eastAsia="ru-RU"/>
              </w:rPr>
              <w:t>Голосование в особых случаях*:</w:t>
            </w:r>
          </w:p>
        </w:tc>
      </w:tr>
      <w:tr w:rsidR="00B31D00" w14:paraId="02947E9B" w14:textId="77777777" w:rsidTr="007B246C">
        <w:trPr>
          <w:cantSplit/>
          <w:trHeight w:val="525"/>
        </w:trPr>
        <w:tc>
          <w:tcPr>
            <w:tcW w:w="4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94882A" w14:textId="77777777" w:rsidR="00B31D00" w:rsidRPr="00A8421F" w:rsidRDefault="00B31D00" w:rsidP="007B246C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</w:tcBorders>
          </w:tcPr>
          <w:p w14:paraId="63388AB3" w14:textId="77777777" w:rsidR="00B31D00" w:rsidRPr="00A8421F" w:rsidRDefault="00B31D00" w:rsidP="007B246C">
            <w:pPr>
              <w:pStyle w:val="2"/>
              <w:rPr>
                <w:u w:val="none"/>
                <w:lang w:val="ru-RU" w:eastAsia="ru-RU"/>
              </w:rPr>
            </w:pPr>
          </w:p>
          <w:p w14:paraId="0B2DCDE5" w14:textId="77777777" w:rsidR="00B31D00" w:rsidRDefault="00B31D00" w:rsidP="007B246C">
            <w:r>
              <w:t>Отметка: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77408E00" w14:textId="77777777" w:rsidR="00B31D00" w:rsidRPr="00A8421F" w:rsidRDefault="00B31D00" w:rsidP="007B246C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B31D00" w14:paraId="201B5237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34E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A9425" w14:textId="77777777" w:rsidR="00B31D00" w:rsidRDefault="00B31D00" w:rsidP="007B246C">
            <w:pPr>
              <w:ind w:left="1497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66231C0" w14:textId="77777777" w:rsidR="00B31D00" w:rsidRDefault="00B31D00" w:rsidP="007B24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B31D00" w:rsidRPr="00674E52" w14:paraId="6F130B2C" w14:textId="77777777" w:rsidTr="007B246C">
        <w:trPr>
          <w:cantSplit/>
          <w:trHeight w:hRule="exact" w:val="98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DDC0D" w14:textId="77777777" w:rsidR="00B31D00" w:rsidRPr="00674E52" w:rsidRDefault="00B31D00" w:rsidP="007B246C">
            <w:pPr>
              <w:spacing w:line="216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15FB0EC" w14:textId="77777777" w:rsidR="00B31D00" w:rsidRPr="00A8421F" w:rsidRDefault="00B31D00" w:rsidP="007B246C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B31D00" w14:paraId="25EB53C1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09517" w14:textId="77777777" w:rsidR="00B31D00" w:rsidRPr="00A8421F" w:rsidRDefault="00B31D00" w:rsidP="007B246C">
            <w:pPr>
              <w:pStyle w:val="4"/>
              <w:jc w:val="center"/>
              <w:rPr>
                <w:bCs w:val="0"/>
                <w:sz w:val="24"/>
                <w:szCs w:val="24"/>
                <w:lang w:val="ru-RU" w:eastAsia="ru-RU"/>
              </w:rPr>
            </w:pPr>
            <w:r w:rsidRPr="00A8421F">
              <w:rPr>
                <w:bCs w:val="0"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61CE" w14:textId="77777777" w:rsidR="00B31D00" w:rsidRDefault="00B31D00" w:rsidP="007B246C">
            <w:pPr>
              <w:spacing w:line="21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8A8FC7F" w14:textId="77777777" w:rsidR="00B31D00" w:rsidRDefault="00B31D00" w:rsidP="007B246C">
            <w:r>
              <w:t xml:space="preserve">                                           ___________________________</w:t>
            </w:r>
          </w:p>
        </w:tc>
      </w:tr>
      <w:tr w:rsidR="00B31D00" w:rsidRPr="00674E52" w14:paraId="5C6A0A83" w14:textId="77777777" w:rsidTr="007B246C">
        <w:trPr>
          <w:cantSplit/>
          <w:trHeight w:hRule="exact" w:val="139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CEC1" w14:textId="77777777" w:rsidR="00B31D00" w:rsidRPr="00674E52" w:rsidRDefault="00B31D00" w:rsidP="007B246C">
            <w:pPr>
              <w:spacing w:line="216" w:lineRule="auto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20B26F" w14:textId="77777777" w:rsidR="00B31D00" w:rsidRPr="00674E52" w:rsidRDefault="00B31D00" w:rsidP="007B246C">
            <w:pPr>
              <w:rPr>
                <w:sz w:val="12"/>
                <w:szCs w:val="12"/>
              </w:rPr>
            </w:pPr>
          </w:p>
        </w:tc>
      </w:tr>
      <w:tr w:rsidR="00B31D00" w14:paraId="04C1EDD5" w14:textId="77777777" w:rsidTr="007B246C">
        <w:trPr>
          <w:cantSplit/>
          <w:trHeight w:hRule="exact"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23AA6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ВОЗДЕРЖАЛСЯ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30E433" w14:textId="77777777" w:rsidR="00B31D00" w:rsidRPr="00A8421F" w:rsidRDefault="00B31D00" w:rsidP="007B246C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AF2F9A" w14:textId="77777777" w:rsidR="00B31D00" w:rsidRPr="00A8421F" w:rsidRDefault="00B31D00" w:rsidP="007B246C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B31D00" w14:paraId="59B2F970" w14:textId="77777777" w:rsidTr="007B246C">
        <w:trPr>
          <w:cantSplit/>
          <w:trHeight w:val="72"/>
        </w:trPr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B16A" w14:textId="77777777" w:rsidR="00B31D00" w:rsidRDefault="00B31D00" w:rsidP="007B246C">
            <w:pPr>
              <w:spacing w:line="216" w:lineRule="auto"/>
              <w:rPr>
                <w:b/>
                <w:sz w:val="10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14:paraId="541BE95A" w14:textId="77777777" w:rsidR="00B31D00" w:rsidRPr="00674E52" w:rsidRDefault="00B31D00" w:rsidP="007B246C">
            <w:pPr>
              <w:spacing w:line="216" w:lineRule="auto"/>
              <w:rPr>
                <w:b/>
                <w:sz w:val="16"/>
                <w:szCs w:val="16"/>
              </w:rPr>
            </w:pPr>
            <w:r w:rsidRPr="00674E52">
              <w:rPr>
                <w:bCs/>
                <w:sz w:val="16"/>
                <w:szCs w:val="16"/>
              </w:rPr>
              <w:t xml:space="preserve">    </w:t>
            </w:r>
            <w:r w:rsidRPr="00674E52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4043A" w14:textId="77777777" w:rsidR="00B31D00" w:rsidRDefault="00B31D00" w:rsidP="007B246C">
            <w:pPr>
              <w:rPr>
                <w:b/>
                <w:sz w:val="4"/>
              </w:rPr>
            </w:pPr>
          </w:p>
        </w:tc>
      </w:tr>
    </w:tbl>
    <w:p w14:paraId="28A4253F" w14:textId="77777777" w:rsidR="006B2DE3" w:rsidRPr="006B2DE3" w:rsidRDefault="006B2DE3" w:rsidP="006B2DE3">
      <w:pPr>
        <w:jc w:val="center"/>
        <w:rPr>
          <w:sz w:val="12"/>
          <w:szCs w:val="12"/>
          <w:u w:val="single"/>
        </w:rPr>
      </w:pPr>
    </w:p>
    <w:p w14:paraId="5544A5A2" w14:textId="24F29F21" w:rsidR="00D0274C" w:rsidRPr="00E85F17" w:rsidRDefault="00D0274C" w:rsidP="006F23D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85F17">
        <w:rPr>
          <w:b/>
          <w:i/>
          <w:sz w:val="18"/>
          <w:szCs w:val="18"/>
        </w:rPr>
        <w:t xml:space="preserve">* </w:t>
      </w:r>
      <w:r w:rsidRPr="00E85F17">
        <w:rPr>
          <w:sz w:val="18"/>
          <w:szCs w:val="18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Pr="00E85F17">
        <w:rPr>
          <w:b/>
          <w:sz w:val="18"/>
          <w:szCs w:val="18"/>
        </w:rPr>
        <w:t>в иных случаях голосующий вправе оставить (выбрать) только один вариант голосования</w:t>
      </w:r>
      <w:r w:rsidRPr="00E85F17">
        <w:rPr>
          <w:sz w:val="18"/>
          <w:szCs w:val="18"/>
        </w:rPr>
        <w:t>;</w:t>
      </w:r>
    </w:p>
    <w:p w14:paraId="45932A31" w14:textId="77777777" w:rsidR="00D0274C" w:rsidRPr="00E85F17" w:rsidRDefault="00D0274C" w:rsidP="00D0274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85F17">
        <w:rPr>
          <w:sz w:val="18"/>
          <w:szCs w:val="18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E85F17">
        <w:rPr>
          <w:i/>
          <w:sz w:val="18"/>
          <w:szCs w:val="18"/>
        </w:rPr>
        <w:t>сделать отметку о том, что голосование осуществляется по доверенности, выданной в отношении переданных акций</w:t>
      </w:r>
      <w:r w:rsidRPr="00E85F17">
        <w:rPr>
          <w:sz w:val="18"/>
          <w:szCs w:val="18"/>
        </w:rPr>
        <w:t>;</w:t>
      </w:r>
    </w:p>
    <w:p w14:paraId="39C67AAF" w14:textId="77777777" w:rsidR="00D0274C" w:rsidRPr="00E85F17" w:rsidRDefault="00D0274C" w:rsidP="00D0274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85F17">
        <w:rPr>
          <w:sz w:val="18"/>
          <w:szCs w:val="18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E85F17">
        <w:rPr>
          <w:i/>
          <w:sz w:val="18"/>
          <w:szCs w:val="18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E85F17">
        <w:rPr>
          <w:sz w:val="18"/>
          <w:szCs w:val="18"/>
        </w:rPr>
        <w:t>;</w:t>
      </w:r>
    </w:p>
    <w:p w14:paraId="0E5D6019" w14:textId="77777777" w:rsidR="00D0274C" w:rsidRPr="00E85F17" w:rsidRDefault="00D0274C" w:rsidP="00D0274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85F17">
        <w:rPr>
          <w:sz w:val="18"/>
          <w:szCs w:val="18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E85F17">
        <w:rPr>
          <w:i/>
          <w:sz w:val="18"/>
          <w:szCs w:val="18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E85F17">
        <w:rPr>
          <w:sz w:val="18"/>
          <w:szCs w:val="18"/>
        </w:rPr>
        <w:t>.</w:t>
      </w:r>
    </w:p>
    <w:p w14:paraId="2F3C4E5D" w14:textId="77777777" w:rsidR="00D0274C" w:rsidRPr="00486E4A" w:rsidRDefault="00D0274C" w:rsidP="00C02971">
      <w:pPr>
        <w:rPr>
          <w:sz w:val="16"/>
          <w:szCs w:val="16"/>
        </w:rPr>
      </w:pPr>
    </w:p>
    <w:p w14:paraId="379710DD" w14:textId="77777777" w:rsidR="00C02971" w:rsidRPr="006F23D4" w:rsidRDefault="00C02971" w:rsidP="00E85F17">
      <w:pPr>
        <w:spacing w:before="240"/>
        <w:ind w:firstLine="720"/>
        <w:rPr>
          <w:b/>
        </w:rPr>
      </w:pPr>
      <w:r w:rsidRPr="00486E4A">
        <w:rPr>
          <w:b/>
          <w:sz w:val="16"/>
          <w:szCs w:val="16"/>
        </w:rPr>
        <w:t xml:space="preserve"> </w:t>
      </w:r>
      <w:r w:rsidRPr="006F23D4">
        <w:rPr>
          <w:b/>
        </w:rPr>
        <w:t>Подпись акционера/представителя акционера ______________________________</w:t>
      </w:r>
    </w:p>
    <w:p w14:paraId="396EC846" w14:textId="77777777" w:rsidR="007362BA" w:rsidRPr="00486E4A" w:rsidRDefault="007362BA" w:rsidP="009128D5">
      <w:pPr>
        <w:ind w:firstLine="720"/>
        <w:rPr>
          <w:b/>
          <w:bCs/>
          <w:sz w:val="16"/>
          <w:szCs w:val="16"/>
        </w:rPr>
      </w:pPr>
      <w:r w:rsidRPr="00486E4A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486E4A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486E4A">
        <w:rPr>
          <w:b/>
          <w:bCs/>
          <w:sz w:val="16"/>
          <w:szCs w:val="16"/>
        </w:rPr>
        <w:t>)</w:t>
      </w:r>
    </w:p>
    <w:p w14:paraId="6A060509" w14:textId="77777777" w:rsidR="007362BA" w:rsidRPr="00486E4A" w:rsidRDefault="007362BA" w:rsidP="00AD70E9">
      <w:pPr>
        <w:ind w:firstLine="720"/>
        <w:jc w:val="both"/>
        <w:rPr>
          <w:b/>
          <w:bCs/>
          <w:sz w:val="16"/>
          <w:szCs w:val="16"/>
        </w:rPr>
      </w:pPr>
      <w:r w:rsidRPr="00486E4A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03FC21C9" w14:textId="77777777" w:rsidR="00DE0873" w:rsidRDefault="00BB44A4" w:rsidP="006F23D4">
      <w:pPr>
        <w:jc w:val="center"/>
      </w:pPr>
      <w:r w:rsidRPr="00486E4A">
        <w:rPr>
          <w:sz w:val="16"/>
          <w:szCs w:val="16"/>
        </w:rPr>
        <w:br w:type="page"/>
      </w:r>
      <w:r w:rsidR="00E42CA5">
        <w:lastRenderedPageBreak/>
        <w:t>Публичн</w:t>
      </w:r>
      <w:r w:rsidR="00DE0873">
        <w:t>ое акционерное общество «Акрон» (173012, Российская Федерация, г</w:t>
      </w:r>
      <w:r w:rsidR="003956EC">
        <w:t>ород</w:t>
      </w:r>
      <w:r w:rsidR="00DE0873">
        <w:t xml:space="preserve"> Великий Новгород)</w:t>
      </w:r>
    </w:p>
    <w:p w14:paraId="7AA8C4A1" w14:textId="77777777" w:rsidR="00DE0873" w:rsidRPr="00A3361C" w:rsidRDefault="00DE0873" w:rsidP="00DE0873">
      <w:pPr>
        <w:rPr>
          <w:sz w:val="12"/>
          <w:szCs w:val="12"/>
        </w:rPr>
      </w:pPr>
    </w:p>
    <w:p w14:paraId="378C3F90" w14:textId="77777777" w:rsidR="00DE0873" w:rsidRPr="00E739E5" w:rsidRDefault="00DE0873" w:rsidP="00DE0873">
      <w:pPr>
        <w:pStyle w:val="1"/>
      </w:pPr>
      <w:r w:rsidRPr="00E739E5">
        <w:t xml:space="preserve">Бюллетень № </w:t>
      </w:r>
      <w:r w:rsidR="006F23D4">
        <w:rPr>
          <w:lang w:val="ru-RU"/>
        </w:rPr>
        <w:t>3</w:t>
      </w:r>
      <w:r w:rsidRPr="00E739E5">
        <w:t xml:space="preserve"> для голосования на годовом общем собрании акционеров </w:t>
      </w:r>
    </w:p>
    <w:p w14:paraId="1A6F4085" w14:textId="77777777" w:rsidR="00E47BCB" w:rsidRPr="00532DE8" w:rsidRDefault="00E47BCB" w:rsidP="00E47BCB">
      <w:pPr>
        <w:spacing w:before="120"/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390AF38D" w14:textId="46B0E9D4" w:rsidR="00E47BCB" w:rsidRPr="00532DE8" w:rsidRDefault="00E47BCB" w:rsidP="00E47BCB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="00F515B9">
        <w:rPr>
          <w:b/>
          <w:bCs/>
        </w:rPr>
        <w:t>9 июня 2023 года</w:t>
      </w:r>
    </w:p>
    <w:p w14:paraId="742E3BC4" w14:textId="77777777" w:rsidR="00E47BCB" w:rsidRDefault="00E47BCB" w:rsidP="00E47BCB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2CB7BC59" w14:textId="77777777" w:rsidR="00E47BCB" w:rsidRDefault="00E47BCB" w:rsidP="00E47BCB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1FC17CC6" w14:textId="77777777" w:rsidR="00E47BCB" w:rsidRPr="00AA5271" w:rsidRDefault="00E47BCB" w:rsidP="00E47BCB">
      <w:pPr>
        <w:jc w:val="center"/>
        <w:rPr>
          <w:b/>
        </w:rPr>
      </w:pPr>
      <w:r w:rsidRPr="00037CFA">
        <w:rPr>
          <w:bCs/>
        </w:rPr>
        <w:t>Адрес сайта в сети «Интернет», на котором может быть заполнена электронная форма бюллетеней:</w:t>
      </w:r>
      <w:r w:rsidRPr="00A51AAB">
        <w:rPr>
          <w:b/>
        </w:rPr>
        <w:t xml:space="preserve"> </w:t>
      </w:r>
      <w:hyperlink r:id="rId11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5CDC749F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Наименование или фамилия,</w:t>
      </w:r>
    </w:p>
    <w:p w14:paraId="1072D68D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 xml:space="preserve">имя, отчество участника собрания: </w:t>
      </w:r>
    </w:p>
    <w:p w14:paraId="209D8A15" w14:textId="77777777" w:rsidR="003C6048" w:rsidRPr="00620198" w:rsidRDefault="003C6048" w:rsidP="00DB0C4A">
      <w:pPr>
        <w:spacing w:before="120"/>
        <w:ind w:firstLine="709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Информация, позволяющая идентифицировать акционера</w:t>
      </w:r>
      <w:r w:rsidR="00637470">
        <w:rPr>
          <w:b/>
          <w:sz w:val="18"/>
          <w:szCs w:val="18"/>
        </w:rPr>
        <w:t>:</w:t>
      </w:r>
      <w:r w:rsidRPr="00620198">
        <w:rPr>
          <w:b/>
          <w:sz w:val="18"/>
          <w:szCs w:val="18"/>
        </w:rPr>
        <w:t xml:space="preserve"> </w:t>
      </w:r>
    </w:p>
    <w:p w14:paraId="56C71D92" w14:textId="77777777" w:rsidR="003C6048" w:rsidRPr="00620198" w:rsidRDefault="003C6048" w:rsidP="003C6048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(заполнение данной графы не является обязательным)</w:t>
      </w:r>
    </w:p>
    <w:p w14:paraId="2FC650FE" w14:textId="77777777" w:rsidR="00DE0873" w:rsidRPr="00620198" w:rsidRDefault="00DE0873" w:rsidP="003C6048">
      <w:pPr>
        <w:spacing w:before="120"/>
        <w:ind w:firstLine="709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Регистрационный номер:</w:t>
      </w:r>
      <w:r w:rsidR="009128D5" w:rsidRPr="00620198">
        <w:rPr>
          <w:b/>
          <w:sz w:val="18"/>
          <w:szCs w:val="18"/>
        </w:rPr>
        <w:t xml:space="preserve"> </w:t>
      </w:r>
    </w:p>
    <w:p w14:paraId="661DE9C7" w14:textId="77777777" w:rsidR="00DE0873" w:rsidRPr="00620198" w:rsidRDefault="003C6048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Количество обыкновенных акций (число голосов):</w:t>
      </w:r>
    </w:p>
    <w:p w14:paraId="249E5867" w14:textId="77777777" w:rsidR="00DE0873" w:rsidRPr="00620198" w:rsidRDefault="00DE0873" w:rsidP="00DE0873">
      <w:pPr>
        <w:ind w:firstLine="708"/>
        <w:rPr>
          <w:b/>
          <w:sz w:val="18"/>
          <w:szCs w:val="18"/>
        </w:rPr>
      </w:pPr>
    </w:p>
    <w:p w14:paraId="69B22A7A" w14:textId="77777777" w:rsidR="00DE0873" w:rsidRPr="00620198" w:rsidRDefault="00784AE7" w:rsidP="00DE0873">
      <w:pPr>
        <w:ind w:firstLine="708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 xml:space="preserve">Число голосов </w:t>
      </w:r>
      <w:r w:rsidR="00DE0873" w:rsidRPr="00620198">
        <w:rPr>
          <w:b/>
          <w:sz w:val="18"/>
          <w:szCs w:val="18"/>
        </w:rPr>
        <w:t>при кумулятивном голосовании:</w:t>
      </w:r>
    </w:p>
    <w:p w14:paraId="731479F6" w14:textId="77777777" w:rsidR="00DE0873" w:rsidRDefault="00DE0873" w:rsidP="00DE0873">
      <w:pPr>
        <w:spacing w:before="80"/>
        <w:jc w:val="center"/>
        <w:rPr>
          <w:u w:val="single"/>
        </w:rPr>
      </w:pPr>
      <w:r>
        <w:rPr>
          <w:u w:val="single"/>
        </w:rPr>
        <w:t>Формулировка решения по вопросу, поставленному на голосование:</w:t>
      </w:r>
    </w:p>
    <w:p w14:paraId="7397C4EE" w14:textId="56C81EB6" w:rsidR="00DE0873" w:rsidRPr="00437443" w:rsidRDefault="00E85F17" w:rsidP="00DE0873">
      <w:pPr>
        <w:pStyle w:val="a3"/>
        <w:spacing w:before="40" w:after="40"/>
        <w:ind w:left="57" w:right="57" w:firstLine="709"/>
        <w:rPr>
          <w:sz w:val="22"/>
          <w:szCs w:val="22"/>
        </w:rPr>
      </w:pPr>
      <w:r w:rsidRPr="00E85F17">
        <w:rPr>
          <w:sz w:val="22"/>
          <w:szCs w:val="22"/>
        </w:rPr>
        <w:t>4</w:t>
      </w:r>
      <w:r w:rsidR="00DE0873" w:rsidRPr="00437443">
        <w:rPr>
          <w:sz w:val="22"/>
          <w:szCs w:val="22"/>
        </w:rPr>
        <w:t xml:space="preserve">. Избрать в Совет директоров </w:t>
      </w:r>
      <w:r w:rsidR="009128D5" w:rsidRPr="00437443">
        <w:rPr>
          <w:sz w:val="22"/>
          <w:szCs w:val="22"/>
        </w:rPr>
        <w:t>ПАО «Акрон</w:t>
      </w:r>
      <w:r w:rsidR="009128D5" w:rsidRPr="00FF5917">
        <w:rPr>
          <w:sz w:val="22"/>
          <w:szCs w:val="22"/>
        </w:rPr>
        <w:t>»</w:t>
      </w:r>
      <w:r w:rsidR="00A92148" w:rsidRPr="00FF5917">
        <w:rPr>
          <w:sz w:val="22"/>
          <w:szCs w:val="22"/>
        </w:rPr>
        <w:t xml:space="preserve"> </w:t>
      </w:r>
      <w:r w:rsidR="00A92148" w:rsidRPr="00FF5917">
        <w:t>на срок до третьего годового общего собрания акционеров с момента избрания</w:t>
      </w:r>
      <w:r w:rsidR="00DE0873" w:rsidRPr="00437443">
        <w:rPr>
          <w:sz w:val="22"/>
          <w:szCs w:val="22"/>
        </w:rPr>
        <w:t>: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2409"/>
        <w:gridCol w:w="1389"/>
        <w:gridCol w:w="1843"/>
      </w:tblGrid>
      <w:tr w:rsidR="00DE0873" w:rsidRPr="00C36D6B" w14:paraId="2202B4C5" w14:textId="77777777" w:rsidTr="00787B99">
        <w:trPr>
          <w:cantSplit/>
          <w:trHeight w:hRule="exact" w:val="267"/>
        </w:trPr>
        <w:tc>
          <w:tcPr>
            <w:tcW w:w="851" w:type="dxa"/>
            <w:vMerge w:val="restart"/>
            <w:vAlign w:val="center"/>
          </w:tcPr>
          <w:p w14:paraId="206AD453" w14:textId="77777777" w:rsidR="00DE0873" w:rsidRPr="00C36D6B" w:rsidRDefault="00DE0873" w:rsidP="00C03D02">
            <w:pPr>
              <w:pStyle w:val="a3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C36D6B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3D60435A" w14:textId="77777777" w:rsidR="00DE0873" w:rsidRPr="00A8421F" w:rsidRDefault="00DE0873" w:rsidP="00C03D02">
            <w:pPr>
              <w:pStyle w:val="1"/>
              <w:rPr>
                <w:b w:val="0"/>
                <w:bCs/>
                <w:lang w:val="ru-RU" w:eastAsia="ru-RU"/>
              </w:rPr>
            </w:pPr>
            <w:r w:rsidRPr="00A8421F">
              <w:rPr>
                <w:b w:val="0"/>
                <w:bCs/>
                <w:lang w:val="ru-RU" w:eastAsia="ru-RU"/>
              </w:rPr>
              <w:t>Ф.И.О. кандидата</w:t>
            </w:r>
          </w:p>
        </w:tc>
        <w:tc>
          <w:tcPr>
            <w:tcW w:w="2409" w:type="dxa"/>
            <w:vMerge w:val="restart"/>
            <w:vAlign w:val="center"/>
          </w:tcPr>
          <w:p w14:paraId="3104AD50" w14:textId="77777777" w:rsidR="00DE0873" w:rsidRPr="00A8421F" w:rsidRDefault="00DE0873" w:rsidP="00C03D02">
            <w:pPr>
              <w:pStyle w:val="31"/>
              <w:spacing w:line="216" w:lineRule="auto"/>
              <w:ind w:firstLine="0"/>
              <w:jc w:val="center"/>
              <w:rPr>
                <w:sz w:val="20"/>
                <w:u w:val="none"/>
                <w:lang w:val="ru-RU" w:eastAsia="ru-RU"/>
              </w:rPr>
            </w:pPr>
            <w:r w:rsidRPr="00A8421F">
              <w:rPr>
                <w:sz w:val="20"/>
                <w:u w:val="none"/>
                <w:lang w:val="ru-RU" w:eastAsia="ru-RU"/>
              </w:rPr>
              <w:t xml:space="preserve">  Голоса </w:t>
            </w:r>
            <w:r w:rsidRPr="00A8421F">
              <w:rPr>
                <w:b/>
                <w:bCs/>
                <w:sz w:val="20"/>
                <w:u w:val="none"/>
                <w:lang w:val="ru-RU" w:eastAsia="ru-RU"/>
              </w:rPr>
              <w:t>ЗА</w:t>
            </w:r>
            <w:r w:rsidRPr="00A8421F">
              <w:rPr>
                <w:sz w:val="20"/>
                <w:u w:val="none"/>
                <w:lang w:val="ru-RU" w:eastAsia="ru-RU"/>
              </w:rPr>
              <w:t xml:space="preserve"> избрание кандидата</w:t>
            </w:r>
          </w:p>
        </w:tc>
        <w:tc>
          <w:tcPr>
            <w:tcW w:w="3232" w:type="dxa"/>
            <w:gridSpan w:val="2"/>
            <w:vAlign w:val="center"/>
          </w:tcPr>
          <w:p w14:paraId="1B7992D5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b/>
                <w:i/>
                <w:iCs/>
                <w:sz w:val="20"/>
                <w:u w:val="none"/>
                <w:lang w:val="ru-RU" w:eastAsia="ru-RU"/>
              </w:rPr>
            </w:pPr>
            <w:r w:rsidRPr="00A8421F">
              <w:rPr>
                <w:b/>
                <w:i/>
                <w:iCs/>
                <w:sz w:val="20"/>
                <w:u w:val="none"/>
                <w:lang w:val="ru-RU" w:eastAsia="ru-RU"/>
              </w:rPr>
              <w:t>Голосование в</w:t>
            </w:r>
            <w:r w:rsidRPr="00A8421F">
              <w:rPr>
                <w:b/>
                <w:bCs/>
                <w:i/>
                <w:iCs/>
                <w:sz w:val="20"/>
                <w:u w:val="none"/>
                <w:lang w:val="ru-RU" w:eastAsia="ru-RU"/>
              </w:rPr>
              <w:t xml:space="preserve"> особых </w:t>
            </w:r>
            <w:r w:rsidRPr="00A8421F">
              <w:rPr>
                <w:b/>
                <w:i/>
                <w:iCs/>
                <w:sz w:val="20"/>
                <w:u w:val="none"/>
                <w:lang w:val="ru-RU" w:eastAsia="ru-RU"/>
              </w:rPr>
              <w:t>случаях</w:t>
            </w:r>
            <w:r w:rsidRPr="00A8421F">
              <w:rPr>
                <w:b/>
                <w:i/>
                <w:sz w:val="20"/>
                <w:u w:val="none"/>
                <w:lang w:val="ru-RU" w:eastAsia="ru-RU"/>
              </w:rPr>
              <w:t>*</w:t>
            </w:r>
          </w:p>
        </w:tc>
      </w:tr>
      <w:tr w:rsidR="00DE0873" w:rsidRPr="00C36D6B" w14:paraId="56F1CE31" w14:textId="77777777" w:rsidTr="00787B99">
        <w:trPr>
          <w:cantSplit/>
          <w:trHeight w:hRule="exact" w:val="277"/>
        </w:trPr>
        <w:tc>
          <w:tcPr>
            <w:tcW w:w="851" w:type="dxa"/>
            <w:vMerge/>
            <w:vAlign w:val="center"/>
          </w:tcPr>
          <w:p w14:paraId="5CDDB6AB" w14:textId="77777777" w:rsidR="00DE0873" w:rsidRPr="00C36D6B" w:rsidRDefault="00DE0873" w:rsidP="00C03D02">
            <w:pPr>
              <w:pStyle w:val="a3"/>
              <w:ind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40B59470" w14:textId="77777777" w:rsidR="00DE0873" w:rsidRPr="00A8421F" w:rsidRDefault="00DE0873" w:rsidP="00C03D02">
            <w:pPr>
              <w:pStyle w:val="1"/>
              <w:rPr>
                <w:b w:val="0"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0C701F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1389" w:type="dxa"/>
            <w:vAlign w:val="center"/>
          </w:tcPr>
          <w:p w14:paraId="25360A2A" w14:textId="77777777" w:rsidR="00DE0873" w:rsidRPr="00A8421F" w:rsidRDefault="00DE0873" w:rsidP="00C03D02">
            <w:pPr>
              <w:pStyle w:val="31"/>
              <w:spacing w:line="216" w:lineRule="auto"/>
              <w:ind w:firstLine="0"/>
              <w:jc w:val="left"/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</w:pPr>
            <w:r w:rsidRPr="00A8421F"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  <w:t xml:space="preserve">Число голосов </w:t>
            </w:r>
          </w:p>
        </w:tc>
        <w:tc>
          <w:tcPr>
            <w:tcW w:w="1843" w:type="dxa"/>
            <w:vAlign w:val="center"/>
          </w:tcPr>
          <w:p w14:paraId="2530A9E0" w14:textId="77777777" w:rsidR="00DE0873" w:rsidRPr="00A8421F" w:rsidRDefault="00DE0873" w:rsidP="00C03D02">
            <w:pPr>
              <w:pStyle w:val="31"/>
              <w:ind w:firstLine="0"/>
              <w:jc w:val="center"/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</w:pPr>
            <w:r w:rsidRPr="00A8421F">
              <w:rPr>
                <w:bCs/>
                <w:i/>
                <w:iCs/>
                <w:sz w:val="18"/>
                <w:szCs w:val="18"/>
                <w:u w:val="none"/>
                <w:lang w:val="ru-RU" w:eastAsia="ru-RU"/>
              </w:rPr>
              <w:t>Отметка</w:t>
            </w:r>
          </w:p>
        </w:tc>
      </w:tr>
      <w:tr w:rsidR="00DE7ABE" w:rsidRPr="00C36D6B" w14:paraId="01839D8E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17B3ACC4" w14:textId="77777777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62F79DAA" w14:textId="2DB9305E" w:rsidR="00DE7ABE" w:rsidRPr="00DE7ABE" w:rsidRDefault="00DE7ABE" w:rsidP="00DE7ABE">
            <w:pPr>
              <w:jc w:val="both"/>
              <w:rPr>
                <w:sz w:val="22"/>
                <w:szCs w:val="22"/>
              </w:rPr>
            </w:pPr>
            <w:r w:rsidRPr="00DE7ABE">
              <w:t xml:space="preserve">Арутюнова Николая </w:t>
            </w:r>
            <w:proofErr w:type="spellStart"/>
            <w:r w:rsidRPr="00DE7ABE">
              <w:t>Багратовича</w:t>
            </w:r>
            <w:proofErr w:type="spellEnd"/>
          </w:p>
        </w:tc>
        <w:tc>
          <w:tcPr>
            <w:tcW w:w="2409" w:type="dxa"/>
            <w:vAlign w:val="center"/>
          </w:tcPr>
          <w:p w14:paraId="50686104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</w:tcPr>
          <w:p w14:paraId="4F5EC39F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i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16463357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15800326" w14:textId="1650C2A0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4BD9CF33" w14:textId="348154AD" w:rsidR="00DE7ABE" w:rsidRPr="00DE7ABE" w:rsidRDefault="00DE7ABE" w:rsidP="00DE7ABE">
            <w:pPr>
              <w:pStyle w:val="4"/>
              <w:jc w:val="left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DE7ABE">
              <w:rPr>
                <w:b w:val="0"/>
                <w:bCs w:val="0"/>
              </w:rPr>
              <w:t>Беликова Игоря Вячеславовича</w:t>
            </w:r>
          </w:p>
        </w:tc>
        <w:tc>
          <w:tcPr>
            <w:tcW w:w="2409" w:type="dxa"/>
            <w:vAlign w:val="center"/>
          </w:tcPr>
          <w:p w14:paraId="7DEEB5B5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 w:val="restart"/>
          </w:tcPr>
          <w:p w14:paraId="49BDED52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i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15CDE9A9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1E2C4E33" w14:textId="4C6AE93F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24C0B9D8" w14:textId="609A321C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Рабер Ирину Яковлевну</w:t>
            </w:r>
          </w:p>
        </w:tc>
        <w:tc>
          <w:tcPr>
            <w:tcW w:w="2409" w:type="dxa"/>
            <w:vAlign w:val="center"/>
          </w:tcPr>
          <w:p w14:paraId="10A6599B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58C84362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44B7DF43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1789B0D1" w14:textId="056D2D2B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18511327" w14:textId="16813E08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Гаврикова Владимира Викторовича</w:t>
            </w:r>
          </w:p>
        </w:tc>
        <w:tc>
          <w:tcPr>
            <w:tcW w:w="2409" w:type="dxa"/>
            <w:vAlign w:val="center"/>
          </w:tcPr>
          <w:p w14:paraId="79586EBF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509D7C56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2AAFE5C1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5CFCD605" w14:textId="3AC19C3E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6AAB5EFF" w14:textId="773574EC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Попова Александра Валериевича</w:t>
            </w:r>
          </w:p>
        </w:tc>
        <w:tc>
          <w:tcPr>
            <w:tcW w:w="2409" w:type="dxa"/>
            <w:vAlign w:val="center"/>
          </w:tcPr>
          <w:p w14:paraId="4B684D07" w14:textId="77777777" w:rsidR="00DE7ABE" w:rsidRPr="00C36D6B" w:rsidRDefault="00DE7ABE" w:rsidP="00DE7ABE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vMerge/>
          </w:tcPr>
          <w:p w14:paraId="7B5FF110" w14:textId="77777777" w:rsidR="00DE7ABE" w:rsidRPr="00C36D6B" w:rsidRDefault="00DE7ABE" w:rsidP="00DE7ABE">
            <w:pPr>
              <w:pStyle w:val="a8"/>
              <w:rPr>
                <w:bCs/>
                <w:sz w:val="22"/>
                <w:szCs w:val="22"/>
              </w:rPr>
            </w:pPr>
          </w:p>
        </w:tc>
      </w:tr>
      <w:tr w:rsidR="00DE7ABE" w:rsidRPr="00C36D6B" w14:paraId="47FC4C01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390DE92B" w14:textId="317C73A8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65B6D81B" w14:textId="58D36E87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Дынкина Александра Александровича</w:t>
            </w:r>
          </w:p>
        </w:tc>
        <w:tc>
          <w:tcPr>
            <w:tcW w:w="2409" w:type="dxa"/>
            <w:vAlign w:val="center"/>
          </w:tcPr>
          <w:p w14:paraId="328D7A92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78A4090E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3CB2A9B6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34FCAE30" w14:textId="246EA1F9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5CB32986" w14:textId="4244275B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Данильченко Нину Викторовну</w:t>
            </w:r>
          </w:p>
        </w:tc>
        <w:tc>
          <w:tcPr>
            <w:tcW w:w="2409" w:type="dxa"/>
            <w:vAlign w:val="center"/>
          </w:tcPr>
          <w:p w14:paraId="604CDB76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7F8C1947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20220389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2D257AC4" w14:textId="50A3B5B1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11E38E44" w14:textId="4BA6A0A1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Колосовского Андрея Леонидовича</w:t>
            </w:r>
          </w:p>
        </w:tc>
        <w:tc>
          <w:tcPr>
            <w:tcW w:w="2409" w:type="dxa"/>
            <w:vAlign w:val="center"/>
          </w:tcPr>
          <w:p w14:paraId="61D5911B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592CA0CF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3F6EF96F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53EE6C8B" w14:textId="0AD27C58" w:rsidR="00DE7ABE" w:rsidRPr="00A8421F" w:rsidRDefault="00DE7ABE" w:rsidP="00DE7ABE">
            <w:pPr>
              <w:pStyle w:val="31"/>
              <w:numPr>
                <w:ilvl w:val="0"/>
                <w:numId w:val="6"/>
              </w:numPr>
              <w:ind w:left="57"/>
              <w:jc w:val="center"/>
              <w:rPr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969" w:type="dxa"/>
          </w:tcPr>
          <w:p w14:paraId="7937D2F5" w14:textId="526D20C5" w:rsidR="00DE7ABE" w:rsidRPr="00DE7ABE" w:rsidRDefault="00DE7ABE" w:rsidP="00DE7ABE">
            <w:pPr>
              <w:rPr>
                <w:sz w:val="22"/>
                <w:szCs w:val="22"/>
              </w:rPr>
            </w:pPr>
            <w:r w:rsidRPr="00DE7ABE">
              <w:t>Антонова Ивана Николаевича</w:t>
            </w:r>
          </w:p>
        </w:tc>
        <w:tc>
          <w:tcPr>
            <w:tcW w:w="2409" w:type="dxa"/>
            <w:vAlign w:val="center"/>
          </w:tcPr>
          <w:p w14:paraId="6DA50600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6EE417B9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  <w:tr w:rsidR="00DE7ABE" w:rsidRPr="00C36D6B" w14:paraId="2C5A1525" w14:textId="77777777" w:rsidTr="00233266">
        <w:trPr>
          <w:cantSplit/>
          <w:trHeight w:hRule="exact" w:val="312"/>
        </w:trPr>
        <w:tc>
          <w:tcPr>
            <w:tcW w:w="851" w:type="dxa"/>
            <w:vAlign w:val="center"/>
          </w:tcPr>
          <w:p w14:paraId="0F0B71EB" w14:textId="459EDF80" w:rsidR="00DE7ABE" w:rsidRPr="00A8421F" w:rsidRDefault="00DE7ABE" w:rsidP="00DE7ABE">
            <w:pPr>
              <w:pStyle w:val="31"/>
              <w:ind w:firstLine="0"/>
              <w:rPr>
                <w:sz w:val="22"/>
                <w:szCs w:val="22"/>
                <w:u w:val="none"/>
                <w:lang w:val="ru-RU" w:eastAsia="ru-RU"/>
              </w:rPr>
            </w:pPr>
            <w:r>
              <w:rPr>
                <w:sz w:val="22"/>
                <w:szCs w:val="22"/>
                <w:u w:val="none"/>
                <w:lang w:val="ru-RU" w:eastAsia="ru-RU"/>
              </w:rPr>
              <w:t>10.</w:t>
            </w:r>
          </w:p>
        </w:tc>
        <w:tc>
          <w:tcPr>
            <w:tcW w:w="3969" w:type="dxa"/>
          </w:tcPr>
          <w:p w14:paraId="451DEFD4" w14:textId="3F8F0F11" w:rsidR="00DE7ABE" w:rsidRPr="00DE7ABE" w:rsidRDefault="00DE7ABE" w:rsidP="00DE7ABE">
            <w:pPr>
              <w:rPr>
                <w:sz w:val="22"/>
                <w:szCs w:val="22"/>
              </w:rPr>
            </w:pPr>
            <w:proofErr w:type="spellStart"/>
            <w:r w:rsidRPr="00DE7ABE">
              <w:t>Швалюка</w:t>
            </w:r>
            <w:proofErr w:type="spellEnd"/>
            <w:r w:rsidRPr="00DE7ABE">
              <w:t xml:space="preserve"> Валерия Петровича</w:t>
            </w:r>
          </w:p>
        </w:tc>
        <w:tc>
          <w:tcPr>
            <w:tcW w:w="2409" w:type="dxa"/>
            <w:vAlign w:val="center"/>
          </w:tcPr>
          <w:p w14:paraId="28867F58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  <w:tc>
          <w:tcPr>
            <w:tcW w:w="3232" w:type="dxa"/>
            <w:gridSpan w:val="2"/>
            <w:vMerge/>
          </w:tcPr>
          <w:p w14:paraId="4AD018F4" w14:textId="77777777" w:rsidR="00DE7ABE" w:rsidRPr="00A8421F" w:rsidRDefault="00DE7ABE" w:rsidP="00DE7ABE">
            <w:pPr>
              <w:pStyle w:val="31"/>
              <w:ind w:firstLine="0"/>
              <w:jc w:val="left"/>
              <w:rPr>
                <w:bCs/>
                <w:sz w:val="22"/>
                <w:szCs w:val="22"/>
                <w:u w:val="none"/>
                <w:lang w:val="ru-RU" w:eastAsia="ru-RU"/>
              </w:rPr>
            </w:pPr>
          </w:p>
        </w:tc>
      </w:tr>
    </w:tbl>
    <w:p w14:paraId="1F640073" w14:textId="77777777" w:rsidR="00DE0873" w:rsidRPr="00C36D6B" w:rsidRDefault="00DE0873" w:rsidP="00DE0873">
      <w:pPr>
        <w:pStyle w:val="a3"/>
        <w:ind w:firstLine="0"/>
        <w:jc w:val="left"/>
        <w:rPr>
          <w:sz w:val="6"/>
          <w:szCs w:val="6"/>
        </w:rPr>
      </w:pPr>
      <w:r>
        <w:rPr>
          <w:sz w:val="16"/>
        </w:rPr>
        <w:tab/>
      </w:r>
    </w:p>
    <w:tbl>
      <w:tblPr>
        <w:tblW w:w="708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276"/>
        <w:gridCol w:w="2126"/>
      </w:tblGrid>
      <w:tr w:rsidR="00DE0873" w14:paraId="695FB743" w14:textId="77777777" w:rsidTr="00C03D02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0F8C" w14:textId="77777777" w:rsidR="00DE0873" w:rsidRPr="00B730D4" w:rsidRDefault="00DE0873" w:rsidP="00C03D0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730D4">
              <w:rPr>
                <w:sz w:val="20"/>
                <w:szCs w:val="20"/>
              </w:rPr>
              <w:t>ПРОТИВ всех кандидатов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CB4A8B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14:paraId="65F7AAC8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</w:tr>
    </w:tbl>
    <w:p w14:paraId="180661CE" w14:textId="77777777" w:rsidR="00DE0873" w:rsidRPr="00C36D6B" w:rsidRDefault="00DE0873" w:rsidP="00DE0873">
      <w:pPr>
        <w:rPr>
          <w:sz w:val="6"/>
          <w:szCs w:val="6"/>
        </w:rPr>
      </w:pPr>
    </w:p>
    <w:tbl>
      <w:tblPr>
        <w:tblW w:w="7088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276"/>
        <w:gridCol w:w="2126"/>
      </w:tblGrid>
      <w:tr w:rsidR="00DE0873" w14:paraId="0290F72C" w14:textId="77777777" w:rsidTr="00C03D02">
        <w:trPr>
          <w:trHeight w:val="3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2D4DB" w14:textId="77777777" w:rsidR="00DE0873" w:rsidRPr="00B730D4" w:rsidRDefault="00DE0873" w:rsidP="00C03D02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 w:rsidRPr="00B730D4">
              <w:rPr>
                <w:sz w:val="20"/>
                <w:szCs w:val="20"/>
              </w:rPr>
              <w:t>ВОЗДЕРЖАЛСЯ по всем кандидатам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40CB82A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14:paraId="5701FE98" w14:textId="77777777" w:rsidR="00DE0873" w:rsidRDefault="00DE0873" w:rsidP="00C03D02">
            <w:pPr>
              <w:pStyle w:val="a3"/>
              <w:ind w:firstLine="0"/>
              <w:jc w:val="left"/>
              <w:rPr>
                <w:sz w:val="16"/>
              </w:rPr>
            </w:pPr>
          </w:p>
        </w:tc>
      </w:tr>
    </w:tbl>
    <w:p w14:paraId="0E670052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        Внимание! </w:t>
      </w:r>
      <w:r w:rsidRPr="00A34A5C">
        <w:rPr>
          <w:b/>
          <w:sz w:val="16"/>
          <w:szCs w:val="16"/>
        </w:rPr>
        <w:t>Выборы членов Совета директоров осуществляются кумулятивным голосованием.</w:t>
      </w:r>
      <w:r w:rsidRPr="00A34A5C">
        <w:rPr>
          <w:sz w:val="16"/>
          <w:szCs w:val="16"/>
        </w:rPr>
        <w:t xml:space="preserve"> При кумулятивном голосовании число голосов, принадлежащих акционеру, умножается на число лиц, которые должны быть избраны в Совет директоров общества. Акционер вправе отдать полученные таким образом голоса полностью </w:t>
      </w:r>
      <w:r w:rsidRPr="00A34A5C">
        <w:rPr>
          <w:b/>
          <w:bCs/>
          <w:sz w:val="16"/>
          <w:szCs w:val="16"/>
        </w:rPr>
        <w:t>за</w:t>
      </w:r>
      <w:r w:rsidRPr="00A34A5C">
        <w:rPr>
          <w:sz w:val="16"/>
          <w:szCs w:val="16"/>
        </w:rPr>
        <w:t xml:space="preserve"> одного кандидата или распределить их между двумя и более кандидатами, либо проголосовать </w:t>
      </w:r>
      <w:r w:rsidRPr="00A34A5C">
        <w:rPr>
          <w:b/>
          <w:bCs/>
          <w:sz w:val="16"/>
          <w:szCs w:val="16"/>
        </w:rPr>
        <w:t>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>всех кандидатов»</w:t>
      </w:r>
      <w:r w:rsidRPr="00A34A5C">
        <w:rPr>
          <w:sz w:val="16"/>
          <w:szCs w:val="16"/>
        </w:rPr>
        <w:t xml:space="preserve"> или </w:t>
      </w:r>
      <w:r w:rsidRPr="00A34A5C">
        <w:rPr>
          <w:b/>
          <w:bCs/>
          <w:sz w:val="16"/>
          <w:szCs w:val="16"/>
        </w:rPr>
        <w:t>«ВОЗДЕРЖАЛСЯ по всем кандидатам».</w:t>
      </w:r>
      <w:r w:rsidRPr="00A34A5C">
        <w:rPr>
          <w:sz w:val="16"/>
          <w:szCs w:val="16"/>
        </w:rPr>
        <w:t xml:space="preserve"> Общее число голосов, отданных участником собрания за кандидатов, не может превышать числа имеющихся у него голосов при кумулятивном голосовании. </w:t>
      </w:r>
    </w:p>
    <w:p w14:paraId="2083F926" w14:textId="77777777" w:rsidR="00DE0873" w:rsidRPr="00A34A5C" w:rsidRDefault="00DE0873" w:rsidP="00DE087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       Число кандидатов, между которыми распределяются голоса при кумулятивном голосовании, может превышать число лиц, которые должны быть избраны в </w:t>
      </w:r>
      <w:r w:rsidR="005922F5">
        <w:rPr>
          <w:sz w:val="16"/>
          <w:szCs w:val="16"/>
        </w:rPr>
        <w:t>С</w:t>
      </w:r>
      <w:r w:rsidRPr="00A34A5C">
        <w:rPr>
          <w:sz w:val="16"/>
          <w:szCs w:val="16"/>
        </w:rPr>
        <w:t>овет директоров общества.</w:t>
      </w:r>
    </w:p>
    <w:p w14:paraId="01F9E97F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Если акционер голосует </w:t>
      </w:r>
      <w:r w:rsidRPr="00A34A5C">
        <w:rPr>
          <w:b/>
          <w:bCs/>
          <w:sz w:val="16"/>
          <w:szCs w:val="16"/>
        </w:rPr>
        <w:t>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>всех кандидатов»</w:t>
      </w:r>
      <w:r w:rsidRPr="00A34A5C">
        <w:rPr>
          <w:sz w:val="16"/>
          <w:szCs w:val="16"/>
        </w:rPr>
        <w:t>, ему необходимо зачеркнуть ненужные варианты «</w:t>
      </w:r>
      <w:r w:rsidRPr="00A34A5C">
        <w:rPr>
          <w:b/>
          <w:bCs/>
          <w:sz w:val="16"/>
          <w:szCs w:val="16"/>
        </w:rPr>
        <w:t xml:space="preserve">ЗА» </w:t>
      </w:r>
      <w:r w:rsidRPr="00A34A5C">
        <w:rPr>
          <w:sz w:val="16"/>
          <w:szCs w:val="16"/>
        </w:rPr>
        <w:t xml:space="preserve">и </w:t>
      </w:r>
      <w:r w:rsidRPr="00A34A5C">
        <w:rPr>
          <w:b/>
          <w:bCs/>
          <w:sz w:val="16"/>
          <w:szCs w:val="16"/>
        </w:rPr>
        <w:t>«ВОЗДЕРЖАЛСЯ по всем кандидатам»</w:t>
      </w:r>
      <w:r w:rsidRPr="00A34A5C">
        <w:rPr>
          <w:sz w:val="16"/>
          <w:szCs w:val="16"/>
        </w:rPr>
        <w:t xml:space="preserve">. Если акционер </w:t>
      </w:r>
      <w:r w:rsidRPr="00A34A5C">
        <w:rPr>
          <w:b/>
          <w:bCs/>
          <w:sz w:val="16"/>
          <w:szCs w:val="16"/>
        </w:rPr>
        <w:t>«ВОЗДЕРЖАЛСЯ по всем кандидатам»</w:t>
      </w:r>
      <w:r w:rsidRPr="00A34A5C">
        <w:rPr>
          <w:sz w:val="16"/>
          <w:szCs w:val="16"/>
        </w:rPr>
        <w:t xml:space="preserve">, ему необходимо зачеркнуть ненужные варианты </w:t>
      </w:r>
      <w:r w:rsidRPr="00A34A5C">
        <w:rPr>
          <w:b/>
          <w:bCs/>
          <w:sz w:val="16"/>
          <w:szCs w:val="16"/>
        </w:rPr>
        <w:t xml:space="preserve">«ЗА» </w:t>
      </w:r>
      <w:r w:rsidRPr="00A34A5C">
        <w:rPr>
          <w:sz w:val="16"/>
          <w:szCs w:val="16"/>
        </w:rPr>
        <w:t>и</w:t>
      </w:r>
      <w:r w:rsidRPr="00A34A5C">
        <w:rPr>
          <w:b/>
          <w:bCs/>
          <w:sz w:val="16"/>
          <w:szCs w:val="16"/>
        </w:rPr>
        <w:t xml:space="preserve"> «ПРОТИВ</w:t>
      </w:r>
      <w:r w:rsidRPr="00A34A5C">
        <w:rPr>
          <w:sz w:val="16"/>
          <w:szCs w:val="16"/>
        </w:rPr>
        <w:t xml:space="preserve"> </w:t>
      </w:r>
      <w:r w:rsidRPr="00A34A5C">
        <w:rPr>
          <w:b/>
          <w:bCs/>
          <w:sz w:val="16"/>
          <w:szCs w:val="16"/>
        </w:rPr>
        <w:t xml:space="preserve">всех кандидатов» </w:t>
      </w:r>
      <w:r w:rsidRPr="00A34A5C">
        <w:rPr>
          <w:bCs/>
          <w:sz w:val="16"/>
          <w:szCs w:val="16"/>
        </w:rPr>
        <w:t>(за исключением голосования в особых случаях)</w:t>
      </w:r>
      <w:r w:rsidRPr="00A34A5C">
        <w:rPr>
          <w:sz w:val="16"/>
          <w:szCs w:val="16"/>
        </w:rPr>
        <w:t>.</w:t>
      </w:r>
    </w:p>
    <w:p w14:paraId="6B7F5393" w14:textId="77777777" w:rsidR="00DE0873" w:rsidRPr="00A34A5C" w:rsidRDefault="00DE0873" w:rsidP="00DE0873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      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14:paraId="79726F3E" w14:textId="6497E35C" w:rsidR="003C6048" w:rsidRPr="00A34A5C" w:rsidRDefault="00DE0873" w:rsidP="00787B99">
      <w:pPr>
        <w:pStyle w:val="22"/>
        <w:spacing w:line="216" w:lineRule="auto"/>
        <w:rPr>
          <w:sz w:val="16"/>
          <w:szCs w:val="16"/>
        </w:rPr>
      </w:pPr>
      <w:r w:rsidRPr="00A34A5C">
        <w:rPr>
          <w:sz w:val="16"/>
          <w:szCs w:val="16"/>
        </w:rPr>
        <w:t xml:space="preserve">           </w:t>
      </w:r>
      <w:r w:rsidR="003C6048" w:rsidRPr="00A34A5C">
        <w:rPr>
          <w:b/>
          <w:i/>
          <w:sz w:val="16"/>
          <w:szCs w:val="16"/>
        </w:rPr>
        <w:t xml:space="preserve">* </w:t>
      </w:r>
      <w:r w:rsidR="003C6048" w:rsidRPr="00A34A5C">
        <w:rPr>
          <w:sz w:val="16"/>
          <w:szCs w:val="16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="003C6048" w:rsidRPr="00A34A5C">
        <w:rPr>
          <w:b/>
          <w:sz w:val="16"/>
          <w:szCs w:val="16"/>
        </w:rPr>
        <w:t>в иных случаях голосующий вправе оставить (выбрать) только один вариант голосования</w:t>
      </w:r>
      <w:r w:rsidR="003C6048" w:rsidRPr="00A34A5C">
        <w:rPr>
          <w:sz w:val="16"/>
          <w:szCs w:val="16"/>
        </w:rPr>
        <w:t>;</w:t>
      </w:r>
    </w:p>
    <w:p w14:paraId="36229B8E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A34A5C">
        <w:rPr>
          <w:i/>
          <w:sz w:val="16"/>
          <w:szCs w:val="16"/>
        </w:rPr>
        <w:t>сделать отметку о том, что голосование осуществляется по доверенности, выданной в отношении переданных акций</w:t>
      </w:r>
      <w:r w:rsidRPr="00A34A5C">
        <w:rPr>
          <w:sz w:val="16"/>
          <w:szCs w:val="16"/>
        </w:rPr>
        <w:t>;</w:t>
      </w:r>
    </w:p>
    <w:p w14:paraId="68B65E24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A34A5C">
        <w:rPr>
          <w:i/>
          <w:sz w:val="16"/>
          <w:szCs w:val="16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A34A5C">
        <w:rPr>
          <w:sz w:val="16"/>
          <w:szCs w:val="16"/>
        </w:rPr>
        <w:t>;</w:t>
      </w:r>
    </w:p>
    <w:p w14:paraId="374676D3" w14:textId="77777777" w:rsidR="003C6048" w:rsidRPr="00A34A5C" w:rsidRDefault="003C6048" w:rsidP="003C60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A34A5C">
        <w:rPr>
          <w:sz w:val="16"/>
          <w:szCs w:val="16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A34A5C">
        <w:rPr>
          <w:i/>
          <w:sz w:val="16"/>
          <w:szCs w:val="16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A34A5C">
        <w:rPr>
          <w:sz w:val="16"/>
          <w:szCs w:val="16"/>
        </w:rPr>
        <w:t>.</w:t>
      </w:r>
    </w:p>
    <w:p w14:paraId="25495E23" w14:textId="77777777" w:rsidR="00DE0873" w:rsidRPr="00620198" w:rsidRDefault="00DE0873" w:rsidP="007D69FF">
      <w:pPr>
        <w:spacing w:before="120"/>
        <w:ind w:firstLine="720"/>
        <w:rPr>
          <w:b/>
          <w:sz w:val="18"/>
          <w:szCs w:val="18"/>
        </w:rPr>
      </w:pPr>
      <w:r w:rsidRPr="00620198">
        <w:rPr>
          <w:b/>
          <w:sz w:val="18"/>
          <w:szCs w:val="18"/>
        </w:rPr>
        <w:t>Подпись акционера/представителя акционера ______________________________</w:t>
      </w:r>
    </w:p>
    <w:p w14:paraId="0AAD2442" w14:textId="77777777" w:rsidR="007362BA" w:rsidRPr="00620198" w:rsidRDefault="007362BA" w:rsidP="009128D5">
      <w:pPr>
        <w:ind w:firstLine="720"/>
        <w:rPr>
          <w:b/>
          <w:bCs/>
          <w:sz w:val="18"/>
          <w:szCs w:val="18"/>
        </w:rPr>
      </w:pPr>
      <w:r w:rsidRPr="00620198">
        <w:rPr>
          <w:b/>
          <w:bCs/>
          <w:sz w:val="18"/>
          <w:szCs w:val="18"/>
        </w:rPr>
        <w:t xml:space="preserve">(бюллетень для голосования должен быть подписан </w:t>
      </w:r>
      <w:r w:rsidRPr="00620198">
        <w:rPr>
          <w:b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620198">
        <w:rPr>
          <w:b/>
          <w:bCs/>
          <w:sz w:val="18"/>
          <w:szCs w:val="18"/>
        </w:rPr>
        <w:t>)</w:t>
      </w:r>
    </w:p>
    <w:p w14:paraId="5E7050BE" w14:textId="0D1B4FE8" w:rsidR="00DC3EB4" w:rsidRDefault="007362BA" w:rsidP="00134006">
      <w:pPr>
        <w:ind w:firstLine="720"/>
        <w:jc w:val="both"/>
        <w:rPr>
          <w:sz w:val="18"/>
          <w:szCs w:val="18"/>
        </w:rPr>
      </w:pPr>
      <w:r w:rsidRPr="00CE66D7">
        <w:rPr>
          <w:b/>
          <w:bCs/>
          <w:sz w:val="18"/>
          <w:szCs w:val="18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</w:p>
    <w:p w14:paraId="5E28381C" w14:textId="77777777" w:rsidR="008E3840" w:rsidRPr="003021A6" w:rsidRDefault="00913D22" w:rsidP="008E3840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692D76" w:rsidRPr="003021A6">
        <w:rPr>
          <w:sz w:val="18"/>
          <w:szCs w:val="18"/>
        </w:rPr>
        <w:lastRenderedPageBreak/>
        <w:t>Публичн</w:t>
      </w:r>
      <w:r w:rsidR="008E3840" w:rsidRPr="003021A6">
        <w:rPr>
          <w:sz w:val="18"/>
          <w:szCs w:val="18"/>
        </w:rPr>
        <w:t>ое акционерное общество «Акрон» (173012, Российская Федерация, г</w:t>
      </w:r>
      <w:r w:rsidR="003956EC" w:rsidRPr="003021A6">
        <w:rPr>
          <w:sz w:val="18"/>
          <w:szCs w:val="18"/>
        </w:rPr>
        <w:t>ород</w:t>
      </w:r>
      <w:r w:rsidR="008E3840" w:rsidRPr="003021A6">
        <w:rPr>
          <w:sz w:val="18"/>
          <w:szCs w:val="18"/>
        </w:rPr>
        <w:t xml:space="preserve"> Великий Новгород)</w:t>
      </w:r>
    </w:p>
    <w:p w14:paraId="47FD6A4E" w14:textId="77777777" w:rsidR="008E3840" w:rsidRPr="003021A6" w:rsidRDefault="008E3840" w:rsidP="008E3840">
      <w:pPr>
        <w:pStyle w:val="1"/>
        <w:rPr>
          <w:sz w:val="18"/>
          <w:szCs w:val="18"/>
        </w:rPr>
      </w:pPr>
      <w:r w:rsidRPr="003021A6">
        <w:rPr>
          <w:sz w:val="18"/>
          <w:szCs w:val="18"/>
        </w:rPr>
        <w:t>Бюллетень №</w:t>
      </w:r>
      <w:r w:rsidR="00FB23BB">
        <w:rPr>
          <w:sz w:val="18"/>
          <w:szCs w:val="18"/>
          <w:lang w:val="ru-RU"/>
        </w:rPr>
        <w:t xml:space="preserve"> </w:t>
      </w:r>
      <w:r w:rsidR="006F23D4">
        <w:rPr>
          <w:sz w:val="18"/>
          <w:szCs w:val="18"/>
          <w:lang w:val="ru-RU"/>
        </w:rPr>
        <w:t>4</w:t>
      </w:r>
      <w:r w:rsidRPr="003021A6">
        <w:rPr>
          <w:sz w:val="18"/>
          <w:szCs w:val="18"/>
        </w:rPr>
        <w:t xml:space="preserve"> для голосования на годовом общем собрании акционеров</w:t>
      </w:r>
    </w:p>
    <w:p w14:paraId="5FE40DE6" w14:textId="77777777" w:rsidR="002C426D" w:rsidRPr="00532DE8" w:rsidRDefault="002C426D" w:rsidP="002C426D">
      <w:pPr>
        <w:jc w:val="center"/>
        <w:rPr>
          <w:b/>
        </w:rPr>
      </w:pPr>
      <w:r w:rsidRPr="00532DE8">
        <w:t xml:space="preserve">Форма проведения собрания акционеров: </w:t>
      </w:r>
      <w:r w:rsidRPr="00532DE8">
        <w:rPr>
          <w:b/>
        </w:rPr>
        <w:t>заочное голосование</w:t>
      </w:r>
    </w:p>
    <w:p w14:paraId="4AF6090B" w14:textId="0CAF06A6" w:rsidR="002C426D" w:rsidRPr="00532DE8" w:rsidRDefault="002C426D" w:rsidP="002C426D">
      <w:pPr>
        <w:jc w:val="center"/>
        <w:rPr>
          <w:b/>
        </w:rPr>
      </w:pPr>
      <w:r w:rsidRPr="00532DE8">
        <w:t>Дата окончания приема бюллетеней для голосования (дата проведения собрания акционеров):</w:t>
      </w:r>
      <w:r w:rsidR="009916D2">
        <w:t xml:space="preserve"> </w:t>
      </w:r>
      <w:r w:rsidR="00F515B9">
        <w:rPr>
          <w:b/>
          <w:bCs/>
        </w:rPr>
        <w:t>9 июня 2023 года</w:t>
      </w:r>
    </w:p>
    <w:p w14:paraId="5BC5D8B1" w14:textId="77777777" w:rsidR="002C426D" w:rsidRDefault="002C426D" w:rsidP="002C426D">
      <w:pPr>
        <w:jc w:val="center"/>
      </w:pPr>
      <w:r w:rsidRPr="00532DE8">
        <w:t xml:space="preserve">Почтовый адрес, по которому должны быть направлены заполненные бюллетени: </w:t>
      </w:r>
    </w:p>
    <w:p w14:paraId="5016D524" w14:textId="77777777" w:rsidR="002C426D" w:rsidRDefault="002C426D" w:rsidP="002C426D">
      <w:pPr>
        <w:jc w:val="center"/>
        <w:rPr>
          <w:b/>
        </w:rPr>
      </w:pPr>
      <w:r w:rsidRPr="00532DE8">
        <w:rPr>
          <w:b/>
        </w:rPr>
        <w:t>173012, Российская Федерация, г</w:t>
      </w:r>
      <w:r>
        <w:rPr>
          <w:b/>
        </w:rPr>
        <w:t>ород</w:t>
      </w:r>
      <w:r w:rsidRPr="00532DE8">
        <w:rPr>
          <w:b/>
        </w:rPr>
        <w:t xml:space="preserve"> Великий Новгород, </w:t>
      </w:r>
      <w:r>
        <w:rPr>
          <w:b/>
        </w:rPr>
        <w:t>П</w:t>
      </w:r>
      <w:r w:rsidRPr="00532DE8">
        <w:rPr>
          <w:b/>
        </w:rPr>
        <w:t>АО «Акрон» (собрание)</w:t>
      </w:r>
    </w:p>
    <w:p w14:paraId="16FBB3ED" w14:textId="77777777" w:rsidR="002C426D" w:rsidRPr="00AA5271" w:rsidRDefault="002C426D" w:rsidP="002C426D">
      <w:pPr>
        <w:jc w:val="center"/>
        <w:rPr>
          <w:b/>
        </w:rPr>
      </w:pPr>
      <w:r w:rsidRPr="00037CFA">
        <w:rPr>
          <w:bCs/>
        </w:rPr>
        <w:t xml:space="preserve">Адрес сайта в сети «Интернет», на котором может быть заполнена электронная форма бюллетеней: </w:t>
      </w:r>
      <w:hyperlink r:id="rId12" w:history="1">
        <w:r w:rsidRPr="00A51AAB">
          <w:rPr>
            <w:rStyle w:val="af0"/>
            <w:b/>
          </w:rPr>
          <w:t>https://lk.rrost.ru</w:t>
        </w:r>
      </w:hyperlink>
      <w:r>
        <w:rPr>
          <w:b/>
        </w:rPr>
        <w:t xml:space="preserve"> </w:t>
      </w:r>
    </w:p>
    <w:p w14:paraId="51324983" w14:textId="77777777" w:rsidR="008E3840" w:rsidRPr="003021A6" w:rsidRDefault="008E3840" w:rsidP="008E3840">
      <w:pPr>
        <w:jc w:val="center"/>
        <w:rPr>
          <w:sz w:val="18"/>
          <w:szCs w:val="18"/>
        </w:rPr>
      </w:pPr>
      <w:r w:rsidRPr="003021A6">
        <w:rPr>
          <w:sz w:val="18"/>
          <w:szCs w:val="18"/>
        </w:rPr>
        <w:t xml:space="preserve"> </w:t>
      </w:r>
    </w:p>
    <w:p w14:paraId="113B0C32" w14:textId="77777777" w:rsidR="008E3840" w:rsidRPr="003021A6" w:rsidRDefault="008E3840" w:rsidP="008E3840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Наименование или фамилия,</w:t>
      </w:r>
    </w:p>
    <w:p w14:paraId="214F9955" w14:textId="77777777" w:rsidR="008E3840" w:rsidRPr="003021A6" w:rsidRDefault="008E3840" w:rsidP="008E3840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имя, отчество участника собрания:</w:t>
      </w:r>
    </w:p>
    <w:p w14:paraId="05BA0A14" w14:textId="77777777" w:rsidR="000A2B9A" w:rsidRPr="003021A6" w:rsidRDefault="000A2B9A" w:rsidP="002C426D">
      <w:pPr>
        <w:spacing w:before="120"/>
        <w:ind w:firstLine="709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Информация, позволяющая идентифицировать акционера</w:t>
      </w:r>
      <w:r w:rsidR="00FE3E2C">
        <w:rPr>
          <w:b/>
          <w:sz w:val="18"/>
          <w:szCs w:val="18"/>
        </w:rPr>
        <w:t>:</w:t>
      </w:r>
      <w:r w:rsidRPr="003021A6">
        <w:rPr>
          <w:b/>
          <w:sz w:val="18"/>
          <w:szCs w:val="18"/>
        </w:rPr>
        <w:t xml:space="preserve"> </w:t>
      </w:r>
    </w:p>
    <w:p w14:paraId="4D215D95" w14:textId="77777777" w:rsidR="000A2B9A" w:rsidRPr="003021A6" w:rsidRDefault="000A2B9A" w:rsidP="000A2B9A">
      <w:pPr>
        <w:ind w:firstLine="708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>(заполнение данной графы не является обязательным)</w:t>
      </w:r>
      <w:r w:rsidR="002C426D">
        <w:rPr>
          <w:b/>
          <w:sz w:val="18"/>
          <w:szCs w:val="18"/>
        </w:rPr>
        <w:t xml:space="preserve"> </w:t>
      </w:r>
    </w:p>
    <w:p w14:paraId="140FFF70" w14:textId="77777777" w:rsidR="000A2B9A" w:rsidRPr="003021A6" w:rsidRDefault="000A2B9A" w:rsidP="000A2B9A">
      <w:pPr>
        <w:spacing w:before="120"/>
        <w:ind w:firstLine="709"/>
        <w:rPr>
          <w:b/>
          <w:sz w:val="18"/>
          <w:szCs w:val="18"/>
        </w:rPr>
      </w:pPr>
      <w:r w:rsidRPr="003021A6">
        <w:rPr>
          <w:b/>
          <w:sz w:val="18"/>
          <w:szCs w:val="18"/>
        </w:rPr>
        <w:t xml:space="preserve">Регистрационный номер: </w:t>
      </w:r>
    </w:p>
    <w:p w14:paraId="44C72B27" w14:textId="77777777" w:rsidR="000A2B9A" w:rsidRDefault="000A2B9A" w:rsidP="000A2B9A">
      <w:pPr>
        <w:spacing w:before="120"/>
        <w:ind w:firstLine="709"/>
        <w:rPr>
          <w:b/>
        </w:rPr>
      </w:pPr>
      <w:r w:rsidRPr="003021A6">
        <w:rPr>
          <w:b/>
          <w:sz w:val="18"/>
          <w:szCs w:val="18"/>
        </w:rPr>
        <w:t>Количество обыкновенных акций (число голосов):</w:t>
      </w:r>
    </w:p>
    <w:p w14:paraId="27CF4B3D" w14:textId="77777777" w:rsidR="00DE0873" w:rsidRPr="000A2B9A" w:rsidRDefault="00DE0873" w:rsidP="00F27E93">
      <w:pPr>
        <w:jc w:val="center"/>
        <w:rPr>
          <w:sz w:val="18"/>
          <w:szCs w:val="18"/>
          <w:u w:val="single"/>
        </w:rPr>
      </w:pPr>
      <w:r w:rsidRPr="000A2B9A">
        <w:rPr>
          <w:sz w:val="18"/>
          <w:szCs w:val="18"/>
          <w:u w:val="single"/>
        </w:rPr>
        <w:t>Формулировка решения по вопросу, поставленному на голосование:</w:t>
      </w:r>
    </w:p>
    <w:p w14:paraId="5686355B" w14:textId="3437936A" w:rsidR="00692D76" w:rsidRPr="003C581A" w:rsidRDefault="00134006" w:rsidP="005B618A">
      <w:pPr>
        <w:ind w:firstLine="709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5</w:t>
      </w:r>
      <w:r w:rsidR="00DE0873" w:rsidRPr="003C581A">
        <w:rPr>
          <w:b/>
          <w:sz w:val="19"/>
          <w:szCs w:val="19"/>
        </w:rPr>
        <w:t xml:space="preserve">. </w:t>
      </w:r>
      <w:r w:rsidR="00692D76" w:rsidRPr="003C581A">
        <w:rPr>
          <w:b/>
          <w:sz w:val="19"/>
          <w:szCs w:val="19"/>
        </w:rPr>
        <w:t>Установить независимым членам Совета директоров ПАО «Акрон», избранным на год</w:t>
      </w:r>
      <w:r w:rsidR="003A706F" w:rsidRPr="003C581A">
        <w:rPr>
          <w:b/>
          <w:sz w:val="19"/>
          <w:szCs w:val="19"/>
        </w:rPr>
        <w:t xml:space="preserve">овом общем собрании акционеров </w:t>
      </w:r>
      <w:r w:rsidR="00F515B9">
        <w:rPr>
          <w:b/>
          <w:sz w:val="19"/>
          <w:szCs w:val="19"/>
        </w:rPr>
        <w:t>9 июня 2023 года</w:t>
      </w:r>
      <w:r w:rsidR="00692D76" w:rsidRPr="003C581A">
        <w:rPr>
          <w:b/>
          <w:sz w:val="19"/>
          <w:szCs w:val="19"/>
        </w:rPr>
        <w:t xml:space="preserve">, вознаграждение за исполнение ими функций членов Совета директоров ПАО «Акрон» в </w:t>
      </w:r>
      <w:r w:rsidR="00692D76" w:rsidRPr="00F629E5">
        <w:rPr>
          <w:b/>
          <w:sz w:val="19"/>
          <w:szCs w:val="19"/>
        </w:rPr>
        <w:t xml:space="preserve">размере </w:t>
      </w:r>
      <w:r w:rsidR="00A14A4A" w:rsidRPr="00F629E5">
        <w:rPr>
          <w:b/>
          <w:sz w:val="19"/>
          <w:szCs w:val="19"/>
        </w:rPr>
        <w:t>2 200 000</w:t>
      </w:r>
      <w:r w:rsidR="00A14A4A" w:rsidRPr="00F629E5">
        <w:rPr>
          <w:sz w:val="19"/>
          <w:szCs w:val="19"/>
        </w:rPr>
        <w:t xml:space="preserve"> </w:t>
      </w:r>
      <w:r w:rsidR="00692D76" w:rsidRPr="00F629E5">
        <w:rPr>
          <w:b/>
          <w:sz w:val="19"/>
          <w:szCs w:val="19"/>
        </w:rPr>
        <w:t>(два миллиона двести тысяч) рублей в год каждому.</w:t>
      </w:r>
      <w:r w:rsidR="00692D76" w:rsidRPr="003C581A">
        <w:rPr>
          <w:b/>
          <w:sz w:val="19"/>
          <w:szCs w:val="19"/>
        </w:rPr>
        <w:t xml:space="preserve"> Указанное вознаграждение выплачивать ежемесячно равными частями, начиная со дня принятия настоящего решения. Остальным членам Совета директоров ПАО «Акрон» вознаграждение не выплачивать.</w:t>
      </w:r>
    </w:p>
    <w:p w14:paraId="75B9C7DC" w14:textId="77777777" w:rsidR="00DE0873" w:rsidRPr="003C581A" w:rsidRDefault="00692D76" w:rsidP="005B618A">
      <w:pPr>
        <w:ind w:firstLine="709"/>
        <w:jc w:val="both"/>
        <w:rPr>
          <w:b/>
          <w:sz w:val="19"/>
          <w:szCs w:val="19"/>
        </w:rPr>
      </w:pPr>
      <w:r w:rsidRPr="003C581A">
        <w:rPr>
          <w:b/>
          <w:sz w:val="19"/>
          <w:szCs w:val="19"/>
        </w:rPr>
        <w:t>Производить членам Совета директоров ПАО «Акрон» компенсацию расходов, связанных с исполнением членами Совета директоров своих обязанностей.</w:t>
      </w:r>
    </w:p>
    <w:tbl>
      <w:tblPr>
        <w:tblW w:w="96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866"/>
        <w:gridCol w:w="2296"/>
        <w:gridCol w:w="2871"/>
      </w:tblGrid>
      <w:tr w:rsidR="00DE0873" w:rsidRPr="00674E52" w14:paraId="17F90F50" w14:textId="77777777" w:rsidTr="00320248">
        <w:trPr>
          <w:cantSplit/>
          <w:trHeight w:val="345"/>
        </w:trPr>
        <w:tc>
          <w:tcPr>
            <w:tcW w:w="44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54106" w14:textId="77777777" w:rsidR="00DE0873" w:rsidRPr="00A8421F" w:rsidRDefault="00DE0873" w:rsidP="00C03D02">
            <w:pPr>
              <w:pStyle w:val="2"/>
              <w:rPr>
                <w:u w:val="none"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                          </w:t>
            </w:r>
          </w:p>
          <w:p w14:paraId="5D0C77FE" w14:textId="77777777" w:rsidR="00DE0873" w:rsidRPr="00A8421F" w:rsidRDefault="00DE0873" w:rsidP="00C03D02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642C02" w14:textId="77777777" w:rsidR="00DE0873" w:rsidRPr="00A8421F" w:rsidRDefault="00DE0873" w:rsidP="00C03D02">
            <w:pPr>
              <w:pStyle w:val="2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u w:val="none"/>
                <w:lang w:val="ru-RU" w:eastAsia="ru-RU"/>
              </w:rPr>
              <w:t>Голосование в особых случаях*:</w:t>
            </w:r>
          </w:p>
        </w:tc>
      </w:tr>
      <w:tr w:rsidR="00DE0873" w14:paraId="254851D4" w14:textId="77777777" w:rsidTr="00320248">
        <w:trPr>
          <w:cantSplit/>
          <w:trHeight w:val="283"/>
        </w:trPr>
        <w:tc>
          <w:tcPr>
            <w:tcW w:w="44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CD2796" w14:textId="77777777" w:rsidR="00DE0873" w:rsidRPr="00A8421F" w:rsidRDefault="00DE0873" w:rsidP="00C03D02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14:paraId="01746FD3" w14:textId="77777777" w:rsidR="00DE0873" w:rsidRPr="00A8421F" w:rsidRDefault="00DE0873" w:rsidP="00C03D02">
            <w:pPr>
              <w:pStyle w:val="2"/>
              <w:rPr>
                <w:u w:val="none"/>
                <w:lang w:val="ru-RU" w:eastAsia="ru-RU"/>
              </w:rPr>
            </w:pPr>
          </w:p>
          <w:p w14:paraId="6AF2AC52" w14:textId="77777777" w:rsidR="00DE0873" w:rsidRPr="00DE0873" w:rsidRDefault="00DE0873" w:rsidP="00C03D02">
            <w:r w:rsidRPr="00DE0873">
              <w:t>Отметка: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14:paraId="7AC9A83E" w14:textId="77777777" w:rsidR="00DE0873" w:rsidRPr="00A8421F" w:rsidRDefault="00DE0873" w:rsidP="00A14A4A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DE0873" w14:paraId="01AAE654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CDE" w14:textId="77777777" w:rsidR="00DE0873" w:rsidRPr="00A8421F" w:rsidRDefault="00DE0873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ЗА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CBC19" w14:textId="77777777" w:rsidR="00DE0873" w:rsidRPr="00DE0873" w:rsidRDefault="00DE0873" w:rsidP="00C03D02">
            <w:pPr>
              <w:ind w:left="1497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38D0B1" w14:textId="77777777" w:rsidR="00DE0873" w:rsidRDefault="00DE0873" w:rsidP="00C03D0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DE0873" w:rsidRPr="00674E52" w14:paraId="57BF18BE" w14:textId="77777777" w:rsidTr="00320248">
        <w:trPr>
          <w:cantSplit/>
          <w:trHeight w:hRule="exact" w:val="100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2D7B2" w14:textId="77777777" w:rsidR="00DE0873" w:rsidRPr="00DE0873" w:rsidRDefault="00DE0873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297D77" w14:textId="77777777" w:rsidR="00DE0873" w:rsidRPr="00A8421F" w:rsidRDefault="00DE0873" w:rsidP="00C03D0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DE0873" w14:paraId="1CEDC5CB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51B0C" w14:textId="77777777" w:rsidR="00DE0873" w:rsidRPr="00A8421F" w:rsidRDefault="00DE0873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ПРОТИВ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B7605" w14:textId="77777777" w:rsidR="00DE0873" w:rsidRPr="00DE0873" w:rsidRDefault="00DE0873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3B95C7" w14:textId="77777777" w:rsidR="00DE0873" w:rsidRDefault="00DE0873" w:rsidP="00C03D02">
            <w:r>
              <w:t xml:space="preserve">                                           ___________________________</w:t>
            </w:r>
          </w:p>
        </w:tc>
      </w:tr>
      <w:tr w:rsidR="00DE0873" w:rsidRPr="00674E52" w14:paraId="16E41965" w14:textId="77777777" w:rsidTr="00320248">
        <w:trPr>
          <w:cantSplit/>
          <w:trHeight w:hRule="exact" w:val="141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AFB2" w14:textId="77777777" w:rsidR="00DE0873" w:rsidRPr="00DE0873" w:rsidRDefault="00DE0873" w:rsidP="00C03D0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C662D49" w14:textId="77777777" w:rsidR="00DE0873" w:rsidRPr="00674E52" w:rsidRDefault="00DE0873" w:rsidP="00C03D02">
            <w:pPr>
              <w:rPr>
                <w:sz w:val="12"/>
                <w:szCs w:val="12"/>
              </w:rPr>
            </w:pPr>
          </w:p>
        </w:tc>
      </w:tr>
      <w:tr w:rsidR="00DE0873" w14:paraId="62BF4CBB" w14:textId="77777777" w:rsidTr="00320248">
        <w:trPr>
          <w:cantSplit/>
          <w:trHeight w:hRule="exact" w:val="41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F034B" w14:textId="77777777" w:rsidR="00DE0873" w:rsidRPr="00A8421F" w:rsidRDefault="00DE0873" w:rsidP="00C03D02">
            <w:pPr>
              <w:pStyle w:val="3"/>
              <w:spacing w:line="216" w:lineRule="auto"/>
              <w:jc w:val="center"/>
              <w:rPr>
                <w:bCs w:val="0"/>
                <w:sz w:val="20"/>
                <w:lang w:val="ru-RU" w:eastAsia="ru-RU"/>
              </w:rPr>
            </w:pPr>
            <w:r w:rsidRPr="00A8421F">
              <w:rPr>
                <w:bCs w:val="0"/>
                <w:sz w:val="20"/>
                <w:lang w:val="ru-RU" w:eastAsia="ru-RU"/>
              </w:rPr>
              <w:t>ВОЗДЕРЖАЛСЯ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E38A7" w14:textId="77777777" w:rsidR="00DE0873" w:rsidRPr="00A8421F" w:rsidRDefault="00DE0873" w:rsidP="00C03D02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270216E" w14:textId="77777777" w:rsidR="00DE0873" w:rsidRPr="00A8421F" w:rsidRDefault="00DE0873" w:rsidP="00C03D0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DE0873" w14:paraId="0C6BA12F" w14:textId="77777777" w:rsidTr="00320248">
        <w:trPr>
          <w:cantSplit/>
          <w:trHeight w:val="213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7E9E" w14:textId="77777777" w:rsidR="00DE0873" w:rsidRPr="006B449D" w:rsidRDefault="00DE0873" w:rsidP="00C03D02">
            <w:pPr>
              <w:spacing w:line="216" w:lineRule="auto"/>
              <w:rPr>
                <w:b/>
                <w:sz w:val="16"/>
                <w:szCs w:val="16"/>
              </w:rPr>
            </w:pPr>
            <w:r w:rsidRPr="006B449D">
              <w:rPr>
                <w:b/>
                <w:sz w:val="16"/>
                <w:szCs w:val="16"/>
              </w:rPr>
              <w:t xml:space="preserve">     (ненужное зачеркнуть)</w:t>
            </w:r>
          </w:p>
        </w:tc>
        <w:tc>
          <w:tcPr>
            <w:tcW w:w="5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D967B1" w14:textId="77777777" w:rsidR="00DE0873" w:rsidRDefault="00DE0873" w:rsidP="00C03D02">
            <w:pPr>
              <w:rPr>
                <w:b/>
                <w:sz w:val="4"/>
              </w:rPr>
            </w:pPr>
          </w:p>
        </w:tc>
      </w:tr>
    </w:tbl>
    <w:p w14:paraId="18133E2D" w14:textId="77777777" w:rsidR="008E3840" w:rsidRPr="00F054B2" w:rsidRDefault="00DE0873" w:rsidP="00F27E93">
      <w:pPr>
        <w:jc w:val="center"/>
        <w:rPr>
          <w:sz w:val="18"/>
          <w:szCs w:val="18"/>
          <w:u w:val="single"/>
        </w:rPr>
      </w:pPr>
      <w:r w:rsidRPr="00F054B2">
        <w:rPr>
          <w:sz w:val="18"/>
          <w:szCs w:val="18"/>
          <w:u w:val="single"/>
        </w:rPr>
        <w:t>Ф</w:t>
      </w:r>
      <w:r w:rsidR="008E3840" w:rsidRPr="00F054B2">
        <w:rPr>
          <w:sz w:val="18"/>
          <w:szCs w:val="18"/>
          <w:u w:val="single"/>
        </w:rPr>
        <w:t>ормулировка решения по вопросу, поставленному на голосование:</w:t>
      </w:r>
    </w:p>
    <w:p w14:paraId="6534E629" w14:textId="77777777" w:rsidR="004A1B8D" w:rsidRPr="004A1B8D" w:rsidRDefault="00CB3270" w:rsidP="004A1B8D">
      <w:pPr>
        <w:spacing w:line="276" w:lineRule="auto"/>
        <w:ind w:firstLine="567"/>
        <w:jc w:val="both"/>
        <w:rPr>
          <w:b/>
          <w:bCs/>
          <w:iCs/>
          <w:sz w:val="19"/>
          <w:szCs w:val="19"/>
        </w:rPr>
      </w:pPr>
      <w:r>
        <w:rPr>
          <w:b/>
          <w:bCs/>
          <w:sz w:val="19"/>
          <w:szCs w:val="19"/>
        </w:rPr>
        <w:t>6</w:t>
      </w:r>
      <w:r w:rsidR="008E3840" w:rsidRPr="003C581A">
        <w:rPr>
          <w:b/>
          <w:bCs/>
          <w:sz w:val="19"/>
          <w:szCs w:val="19"/>
        </w:rPr>
        <w:t xml:space="preserve">. </w:t>
      </w:r>
      <w:r w:rsidR="004A1B8D" w:rsidRPr="004A1B8D">
        <w:rPr>
          <w:b/>
          <w:bCs/>
          <w:sz w:val="19"/>
          <w:szCs w:val="19"/>
        </w:rPr>
        <w:t>Назначить</w:t>
      </w:r>
      <w:r w:rsidR="004A1B8D" w:rsidRPr="004A1B8D">
        <w:rPr>
          <w:b/>
          <w:bCs/>
          <w:iCs/>
          <w:sz w:val="19"/>
          <w:szCs w:val="19"/>
        </w:rPr>
        <w:t xml:space="preserve"> аудиторские организации </w:t>
      </w:r>
      <w:r w:rsidR="004A1B8D" w:rsidRPr="004A1B8D">
        <w:rPr>
          <w:b/>
          <w:bCs/>
          <w:sz w:val="19"/>
          <w:szCs w:val="19"/>
        </w:rPr>
        <w:t>ПАО «Акрон»</w:t>
      </w:r>
      <w:r w:rsidR="004A1B8D" w:rsidRPr="004A1B8D">
        <w:rPr>
          <w:b/>
          <w:bCs/>
          <w:iCs/>
          <w:sz w:val="19"/>
          <w:szCs w:val="19"/>
        </w:rPr>
        <w:t xml:space="preserve">, предложенные Советом директоров </w:t>
      </w:r>
      <w:r w:rsidR="004A1B8D" w:rsidRPr="004A1B8D">
        <w:rPr>
          <w:b/>
          <w:bCs/>
          <w:sz w:val="19"/>
          <w:szCs w:val="19"/>
        </w:rPr>
        <w:t>ПАО «Акрон»</w:t>
      </w:r>
      <w:r w:rsidR="004A1B8D" w:rsidRPr="004A1B8D">
        <w:rPr>
          <w:b/>
          <w:bCs/>
          <w:iCs/>
          <w:sz w:val="19"/>
          <w:szCs w:val="19"/>
        </w:rPr>
        <w:t>:</w:t>
      </w:r>
    </w:p>
    <w:p w14:paraId="396E9E44" w14:textId="77777777" w:rsidR="004A1B8D" w:rsidRPr="004A1B8D" w:rsidRDefault="004A1B8D" w:rsidP="00415B28">
      <w:pPr>
        <w:pStyle w:val="a4"/>
        <w:numPr>
          <w:ilvl w:val="0"/>
          <w:numId w:val="8"/>
        </w:numPr>
        <w:spacing w:before="0"/>
        <w:rPr>
          <w:rFonts w:ascii="Times New Roman" w:hAnsi="Times New Roman"/>
          <w:b/>
          <w:bCs/>
          <w:i w:val="0"/>
          <w:sz w:val="19"/>
          <w:szCs w:val="19"/>
        </w:rPr>
      </w:pPr>
      <w:r w:rsidRPr="004A1B8D">
        <w:rPr>
          <w:rFonts w:ascii="Times New Roman" w:hAnsi="Times New Roman"/>
          <w:b/>
          <w:bCs/>
          <w:i w:val="0"/>
          <w:sz w:val="19"/>
          <w:szCs w:val="19"/>
        </w:rPr>
        <w:t>для подтверждения бухгалтерской (финансовой) отчетности, составленной в соответствии с законодательством Российской Федерации о бухгалтерском учете, - Общество с ограниченной ответственностью «</w:t>
      </w:r>
      <w:proofErr w:type="spellStart"/>
      <w:r w:rsidRPr="004A1B8D">
        <w:rPr>
          <w:rFonts w:ascii="Times New Roman" w:hAnsi="Times New Roman"/>
          <w:b/>
          <w:bCs/>
          <w:i w:val="0"/>
          <w:sz w:val="19"/>
          <w:szCs w:val="19"/>
        </w:rPr>
        <w:t>Русаудит</w:t>
      </w:r>
      <w:proofErr w:type="spellEnd"/>
      <w:r w:rsidRPr="004A1B8D">
        <w:rPr>
          <w:rFonts w:ascii="Times New Roman" w:hAnsi="Times New Roman"/>
          <w:b/>
          <w:bCs/>
          <w:i w:val="0"/>
          <w:sz w:val="19"/>
          <w:szCs w:val="19"/>
        </w:rPr>
        <w:t xml:space="preserve"> оценка и консалтинг» </w:t>
      </w:r>
      <w:r w:rsidRPr="004A1B8D">
        <w:rPr>
          <w:rFonts w:ascii="Times New Roman" w:hAnsi="Times New Roman"/>
          <w:b/>
          <w:bCs/>
          <w:i w:val="0"/>
          <w:iCs/>
          <w:sz w:val="19"/>
          <w:szCs w:val="19"/>
        </w:rPr>
        <w:t>(ОГРН 1037700117949)</w:t>
      </w:r>
      <w:r w:rsidRPr="004A1B8D">
        <w:rPr>
          <w:rFonts w:ascii="Times New Roman" w:hAnsi="Times New Roman"/>
          <w:b/>
          <w:bCs/>
          <w:i w:val="0"/>
          <w:sz w:val="19"/>
          <w:szCs w:val="19"/>
        </w:rPr>
        <w:t>;</w:t>
      </w:r>
    </w:p>
    <w:p w14:paraId="63BA7BB4" w14:textId="77777777" w:rsidR="004A1B8D" w:rsidRPr="004A1B8D" w:rsidRDefault="004A1B8D" w:rsidP="00415B28">
      <w:pPr>
        <w:pStyle w:val="a3"/>
        <w:numPr>
          <w:ilvl w:val="0"/>
          <w:numId w:val="8"/>
        </w:numPr>
        <w:ind w:left="714" w:hanging="357"/>
        <w:rPr>
          <w:sz w:val="19"/>
          <w:szCs w:val="19"/>
        </w:rPr>
      </w:pPr>
      <w:r w:rsidRPr="004A1B8D">
        <w:rPr>
          <w:sz w:val="19"/>
          <w:szCs w:val="19"/>
        </w:rPr>
        <w:t>для подтверждения финансовой отчетности, составленной в соответствии с международными стандартами финансовой отчетности (МСФО), - Акционерное общество «</w:t>
      </w:r>
      <w:proofErr w:type="spellStart"/>
      <w:r w:rsidRPr="004A1B8D">
        <w:rPr>
          <w:sz w:val="19"/>
          <w:szCs w:val="19"/>
        </w:rPr>
        <w:t>Кэпт</w:t>
      </w:r>
      <w:proofErr w:type="spellEnd"/>
      <w:r w:rsidRPr="004A1B8D">
        <w:rPr>
          <w:sz w:val="19"/>
          <w:szCs w:val="19"/>
        </w:rPr>
        <w:t>» (ОГРН 1027700125628).</w:t>
      </w:r>
    </w:p>
    <w:tbl>
      <w:tblPr>
        <w:tblW w:w="94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1837"/>
        <w:gridCol w:w="2259"/>
        <w:gridCol w:w="2826"/>
      </w:tblGrid>
      <w:tr w:rsidR="00097E01" w:rsidRPr="00674E52" w14:paraId="16BBFF26" w14:textId="77777777" w:rsidTr="004C63F0">
        <w:trPr>
          <w:cantSplit/>
          <w:trHeight w:val="310"/>
        </w:trPr>
        <w:tc>
          <w:tcPr>
            <w:tcW w:w="4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E8B3A" w14:textId="77777777" w:rsidR="00097E01" w:rsidRPr="00A8421F" w:rsidRDefault="00097E01" w:rsidP="00C03D02">
            <w:pPr>
              <w:pStyle w:val="2"/>
              <w:rPr>
                <w:u w:val="none"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                          </w:t>
            </w:r>
          </w:p>
          <w:p w14:paraId="562FED96" w14:textId="77777777" w:rsidR="00097E01" w:rsidRPr="00A8421F" w:rsidRDefault="00097E01" w:rsidP="00C03D02">
            <w:pPr>
              <w:pStyle w:val="2"/>
              <w:ind w:left="-108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</w:t>
            </w:r>
            <w:r w:rsidRPr="00A8421F">
              <w:rPr>
                <w:b/>
                <w:i/>
                <w:lang w:val="ru-RU" w:eastAsia="ru-RU"/>
              </w:rPr>
              <w:t xml:space="preserve">Варианты голосования: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BA7235" w14:textId="77777777" w:rsidR="00097E01" w:rsidRPr="00A8421F" w:rsidRDefault="00097E01" w:rsidP="00C03D02">
            <w:pPr>
              <w:pStyle w:val="2"/>
              <w:rPr>
                <w:b/>
                <w:i/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 xml:space="preserve">  </w:t>
            </w:r>
            <w:r w:rsidRPr="00A8421F">
              <w:rPr>
                <w:b/>
                <w:i/>
                <w:u w:val="none"/>
                <w:lang w:val="ru-RU" w:eastAsia="ru-RU"/>
              </w:rPr>
              <w:t>Голосование в особых случаях*:</w:t>
            </w:r>
          </w:p>
        </w:tc>
      </w:tr>
      <w:tr w:rsidR="00097E01" w14:paraId="2F4A8FAA" w14:textId="77777777" w:rsidTr="004C63F0">
        <w:trPr>
          <w:cantSplit/>
          <w:trHeight w:val="249"/>
        </w:trPr>
        <w:tc>
          <w:tcPr>
            <w:tcW w:w="4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380881" w14:textId="77777777" w:rsidR="00097E01" w:rsidRPr="00A8421F" w:rsidRDefault="00097E01" w:rsidP="00C03D02">
            <w:pPr>
              <w:pStyle w:val="2"/>
              <w:spacing w:line="216" w:lineRule="auto"/>
              <w:rPr>
                <w:u w:val="none"/>
                <w:lang w:val="ru-RU" w:eastAsia="ru-RU"/>
              </w:rPr>
            </w:pP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nil"/>
            </w:tcBorders>
          </w:tcPr>
          <w:p w14:paraId="11AB2371" w14:textId="77777777" w:rsidR="00097E01" w:rsidRPr="00A8421F" w:rsidRDefault="00097E01" w:rsidP="00C03D02">
            <w:pPr>
              <w:pStyle w:val="2"/>
              <w:rPr>
                <w:u w:val="none"/>
                <w:lang w:val="ru-RU" w:eastAsia="ru-RU"/>
              </w:rPr>
            </w:pPr>
          </w:p>
          <w:p w14:paraId="6D7B7313" w14:textId="77777777" w:rsidR="00097E01" w:rsidRPr="00DE0873" w:rsidRDefault="00097E01" w:rsidP="00C03D02">
            <w:r w:rsidRPr="00DE0873">
              <w:t>Отметка: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14:paraId="33FA959E" w14:textId="77777777" w:rsidR="00097E01" w:rsidRPr="00A8421F" w:rsidRDefault="00097E01" w:rsidP="00A14A4A">
            <w:pPr>
              <w:pStyle w:val="2"/>
              <w:rPr>
                <w:lang w:val="ru-RU" w:eastAsia="ru-RU"/>
              </w:rPr>
            </w:pPr>
            <w:r w:rsidRPr="00A8421F">
              <w:rPr>
                <w:u w:val="none"/>
                <w:lang w:val="ru-RU" w:eastAsia="ru-RU"/>
              </w:rPr>
              <w:t>Число голосов, отданных за вариант голосования:</w:t>
            </w:r>
          </w:p>
        </w:tc>
      </w:tr>
      <w:tr w:rsidR="00097E01" w14:paraId="26044279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840" w14:textId="77777777" w:rsidR="00097E01" w:rsidRPr="00A8421F" w:rsidRDefault="00097E01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ЗА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01A3" w14:textId="77777777" w:rsidR="00097E01" w:rsidRPr="00DE0873" w:rsidRDefault="00097E01" w:rsidP="00C03D02">
            <w:pPr>
              <w:ind w:left="1497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926A48" w14:textId="77777777" w:rsidR="00097E01" w:rsidRDefault="00097E01" w:rsidP="00C03D0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__________________________________</w:t>
            </w:r>
          </w:p>
        </w:tc>
      </w:tr>
      <w:tr w:rsidR="00097E01" w:rsidRPr="00674E52" w14:paraId="3AD63B11" w14:textId="77777777" w:rsidTr="004C63F0">
        <w:trPr>
          <w:cantSplit/>
          <w:trHeight w:hRule="exact" w:val="89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DF2C" w14:textId="77777777" w:rsidR="00097E01" w:rsidRPr="00DE0873" w:rsidRDefault="00097E01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75C4BD6" w14:textId="77777777" w:rsidR="00097E01" w:rsidRPr="00A8421F" w:rsidRDefault="00097E01" w:rsidP="00C03D02">
            <w:pPr>
              <w:pStyle w:val="a6"/>
              <w:tabs>
                <w:tab w:val="clear" w:pos="4844"/>
                <w:tab w:val="clear" w:pos="9689"/>
              </w:tabs>
              <w:spacing w:line="216" w:lineRule="auto"/>
              <w:rPr>
                <w:sz w:val="12"/>
                <w:szCs w:val="12"/>
                <w:lang w:val="ru-RU" w:eastAsia="ru-RU"/>
              </w:rPr>
            </w:pPr>
          </w:p>
        </w:tc>
      </w:tr>
      <w:tr w:rsidR="00097E01" w14:paraId="1BA81A86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4CB59" w14:textId="77777777" w:rsidR="00097E01" w:rsidRPr="00A8421F" w:rsidRDefault="00097E01" w:rsidP="00C03D02">
            <w:pPr>
              <w:pStyle w:val="4"/>
              <w:jc w:val="center"/>
              <w:rPr>
                <w:bCs w:val="0"/>
                <w:lang w:val="ru-RU" w:eastAsia="ru-RU"/>
              </w:rPr>
            </w:pPr>
            <w:r w:rsidRPr="00A8421F">
              <w:rPr>
                <w:bCs w:val="0"/>
                <w:lang w:val="ru-RU" w:eastAsia="ru-RU"/>
              </w:rPr>
              <w:t>ПРОТИВ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FCD0" w14:textId="77777777" w:rsidR="00097E01" w:rsidRPr="00DE0873" w:rsidRDefault="00097E01" w:rsidP="00C03D0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04651F" w14:textId="77777777" w:rsidR="00097E01" w:rsidRDefault="00097E01" w:rsidP="00C03D02">
            <w:r>
              <w:t xml:space="preserve">                                           ___________________________</w:t>
            </w:r>
          </w:p>
        </w:tc>
      </w:tr>
      <w:tr w:rsidR="00097E01" w:rsidRPr="00674E52" w14:paraId="6D9E41B5" w14:textId="77777777" w:rsidTr="004C63F0">
        <w:trPr>
          <w:cantSplit/>
          <w:trHeight w:hRule="exact" w:val="126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4C5E" w14:textId="77777777" w:rsidR="00097E01" w:rsidRPr="00DE0873" w:rsidRDefault="00097E01" w:rsidP="00C03D02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E9462C8" w14:textId="77777777" w:rsidR="00097E01" w:rsidRPr="00674E52" w:rsidRDefault="00097E01" w:rsidP="00C03D02">
            <w:pPr>
              <w:rPr>
                <w:sz w:val="12"/>
                <w:szCs w:val="12"/>
              </w:rPr>
            </w:pPr>
          </w:p>
        </w:tc>
      </w:tr>
      <w:tr w:rsidR="00097E01" w14:paraId="393AE572" w14:textId="77777777" w:rsidTr="004C63F0">
        <w:trPr>
          <w:cantSplit/>
          <w:trHeight w:hRule="exact" w:val="37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BBFA7" w14:textId="77777777" w:rsidR="00097E01" w:rsidRPr="00A8421F" w:rsidRDefault="00097E01" w:rsidP="00C03D02">
            <w:pPr>
              <w:pStyle w:val="3"/>
              <w:spacing w:line="216" w:lineRule="auto"/>
              <w:jc w:val="center"/>
              <w:rPr>
                <w:bCs w:val="0"/>
                <w:sz w:val="20"/>
                <w:lang w:val="ru-RU" w:eastAsia="ru-RU"/>
              </w:rPr>
            </w:pPr>
            <w:r w:rsidRPr="00A8421F">
              <w:rPr>
                <w:bCs w:val="0"/>
                <w:sz w:val="20"/>
                <w:lang w:val="ru-RU" w:eastAsia="ru-RU"/>
              </w:rPr>
              <w:t>ВОЗДЕРЖАЛСЯ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45018" w14:textId="77777777" w:rsidR="00097E01" w:rsidRPr="00A8421F" w:rsidRDefault="00097E01" w:rsidP="00C03D02">
            <w:pPr>
              <w:pStyle w:val="3"/>
              <w:spacing w:line="216" w:lineRule="auto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818E3F" w14:textId="77777777" w:rsidR="00097E01" w:rsidRPr="00A8421F" w:rsidRDefault="00097E01" w:rsidP="00C03D02">
            <w:pPr>
              <w:pStyle w:val="3"/>
              <w:jc w:val="left"/>
              <w:rPr>
                <w:b w:val="0"/>
                <w:sz w:val="20"/>
                <w:lang w:val="ru-RU" w:eastAsia="ru-RU"/>
              </w:rPr>
            </w:pPr>
            <w:r w:rsidRPr="00A8421F">
              <w:rPr>
                <w:b w:val="0"/>
                <w:sz w:val="20"/>
                <w:lang w:val="ru-RU" w:eastAsia="ru-RU"/>
              </w:rPr>
              <w:t xml:space="preserve">                                           ___________________________</w:t>
            </w:r>
          </w:p>
        </w:tc>
      </w:tr>
      <w:tr w:rsidR="00097E01" w14:paraId="34FAAC02" w14:textId="77777777" w:rsidTr="004C63F0">
        <w:trPr>
          <w:cantSplit/>
          <w:trHeight w:val="65"/>
        </w:trPr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12919" w14:textId="77777777" w:rsidR="00097E01" w:rsidRPr="006B449D" w:rsidRDefault="00F27E93" w:rsidP="00C03D02">
            <w:pPr>
              <w:spacing w:line="216" w:lineRule="auto"/>
              <w:rPr>
                <w:b/>
                <w:sz w:val="16"/>
                <w:szCs w:val="16"/>
              </w:rPr>
            </w:pPr>
            <w:r w:rsidRPr="006B449D">
              <w:rPr>
                <w:b/>
                <w:sz w:val="16"/>
                <w:szCs w:val="16"/>
              </w:rPr>
              <w:t xml:space="preserve">      </w:t>
            </w:r>
            <w:r w:rsidR="00097E01" w:rsidRPr="006B449D">
              <w:rPr>
                <w:b/>
                <w:sz w:val="16"/>
                <w:szCs w:val="16"/>
              </w:rPr>
              <w:t>(ненужное зачеркнуть)</w:t>
            </w:r>
          </w:p>
        </w:tc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126007" w14:textId="77777777" w:rsidR="00097E01" w:rsidRDefault="00097E01" w:rsidP="00C03D02">
            <w:pPr>
              <w:rPr>
                <w:b/>
                <w:sz w:val="4"/>
              </w:rPr>
            </w:pPr>
          </w:p>
        </w:tc>
      </w:tr>
    </w:tbl>
    <w:p w14:paraId="0FA59CCD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b/>
          <w:i/>
          <w:sz w:val="15"/>
          <w:szCs w:val="15"/>
        </w:rPr>
        <w:t xml:space="preserve">* </w:t>
      </w:r>
      <w:r w:rsidRPr="00C10D2C">
        <w:rPr>
          <w:sz w:val="15"/>
          <w:szCs w:val="15"/>
        </w:rPr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</w:t>
      </w:r>
      <w:r w:rsidRPr="00C10D2C">
        <w:rPr>
          <w:b/>
          <w:sz w:val="15"/>
          <w:szCs w:val="15"/>
        </w:rPr>
        <w:t>в иных случаях голосующий вправе оставить (выбрать) только один вариант голосования</w:t>
      </w:r>
      <w:r w:rsidRPr="00C10D2C">
        <w:rPr>
          <w:sz w:val="15"/>
          <w:szCs w:val="15"/>
        </w:rPr>
        <w:t>;</w:t>
      </w:r>
    </w:p>
    <w:p w14:paraId="5F7D104E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C10D2C">
        <w:rPr>
          <w:i/>
          <w:sz w:val="15"/>
          <w:szCs w:val="15"/>
        </w:rPr>
        <w:t>сделать отметку о том, что голосование осуществляется по доверенности, выданной в отношении переданных акций</w:t>
      </w:r>
      <w:r w:rsidRPr="00C10D2C">
        <w:rPr>
          <w:sz w:val="15"/>
          <w:szCs w:val="15"/>
        </w:rPr>
        <w:t>;</w:t>
      </w:r>
    </w:p>
    <w:p w14:paraId="5BE76424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</w:t>
      </w:r>
      <w:r w:rsidRPr="00C10D2C">
        <w:rPr>
          <w:i/>
          <w:sz w:val="15"/>
          <w:szCs w:val="15"/>
        </w:rPr>
        <w:t>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C10D2C">
        <w:rPr>
          <w:sz w:val="15"/>
          <w:szCs w:val="15"/>
        </w:rPr>
        <w:t>;</w:t>
      </w:r>
    </w:p>
    <w:p w14:paraId="56F990D1" w14:textId="77777777" w:rsidR="000A2B9A" w:rsidRPr="00C10D2C" w:rsidRDefault="000A2B9A" w:rsidP="000A2B9A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C10D2C">
        <w:rPr>
          <w:sz w:val="15"/>
          <w:szCs w:val="15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</w:t>
      </w:r>
      <w:r w:rsidRPr="00C10D2C">
        <w:rPr>
          <w:i/>
          <w:sz w:val="15"/>
          <w:szCs w:val="15"/>
        </w:rPr>
        <w:t>сделать отметку о том, что часть акций передана после даты, на которую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</w:t>
      </w:r>
      <w:r w:rsidRPr="00C10D2C">
        <w:rPr>
          <w:sz w:val="15"/>
          <w:szCs w:val="15"/>
        </w:rPr>
        <w:t>.</w:t>
      </w:r>
    </w:p>
    <w:p w14:paraId="3F3596AA" w14:textId="77777777" w:rsidR="008E3840" w:rsidRDefault="008E3840" w:rsidP="00222C68">
      <w:pPr>
        <w:spacing w:before="160"/>
        <w:ind w:firstLine="720"/>
        <w:rPr>
          <w:b/>
        </w:rPr>
      </w:pPr>
      <w:r w:rsidRPr="000A2B9A">
        <w:rPr>
          <w:b/>
          <w:sz w:val="18"/>
          <w:szCs w:val="18"/>
        </w:rPr>
        <w:t>Подпись акционера/представителя акционера</w:t>
      </w:r>
      <w:r>
        <w:rPr>
          <w:b/>
        </w:rPr>
        <w:t xml:space="preserve"> ______________________________</w:t>
      </w:r>
    </w:p>
    <w:p w14:paraId="05E1D173" w14:textId="77777777" w:rsidR="007362BA" w:rsidRPr="000A2B9A" w:rsidRDefault="007362BA" w:rsidP="00A14A4A">
      <w:pPr>
        <w:ind w:firstLine="720"/>
        <w:rPr>
          <w:b/>
          <w:bCs/>
          <w:sz w:val="16"/>
          <w:szCs w:val="16"/>
        </w:rPr>
      </w:pPr>
      <w:r w:rsidRPr="000A2B9A">
        <w:rPr>
          <w:b/>
          <w:bCs/>
          <w:sz w:val="16"/>
          <w:szCs w:val="16"/>
        </w:rPr>
        <w:t xml:space="preserve">(бюллетень для голосования должен быть подписан </w:t>
      </w:r>
      <w:r w:rsidRPr="000A2B9A">
        <w:rPr>
          <w:b/>
          <w:sz w:val="16"/>
          <w:szCs w:val="16"/>
        </w:rPr>
        <w:t>лицом, имеющим право на участие в общем собрании акционеров, или его представителем</w:t>
      </w:r>
      <w:r w:rsidRPr="000A2B9A">
        <w:rPr>
          <w:b/>
          <w:bCs/>
          <w:sz w:val="16"/>
          <w:szCs w:val="16"/>
        </w:rPr>
        <w:t>)</w:t>
      </w:r>
    </w:p>
    <w:p w14:paraId="432CEC83" w14:textId="77777777" w:rsidR="00B75CB2" w:rsidRDefault="007362BA" w:rsidP="00DF1978">
      <w:pPr>
        <w:ind w:firstLine="720"/>
        <w:jc w:val="both"/>
      </w:pPr>
      <w:r w:rsidRPr="000A2B9A">
        <w:rPr>
          <w:b/>
          <w:bCs/>
          <w:sz w:val="16"/>
          <w:szCs w:val="16"/>
        </w:rPr>
        <w:t>К бюллетеню, подписанному представителем, действующим на основании доверенности, должен быть приложен оригинал доверенности или нотариально удостоверенная копия доверенности.</w:t>
      </w:r>
      <w:r w:rsidR="00BB44A4">
        <w:tab/>
      </w:r>
    </w:p>
    <w:sectPr w:rsidR="00B75CB2" w:rsidSect="00222C68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DF49" w14:textId="77777777" w:rsidR="001B6A1C" w:rsidRDefault="001B6A1C" w:rsidP="009128D5">
      <w:r>
        <w:separator/>
      </w:r>
    </w:p>
  </w:endnote>
  <w:endnote w:type="continuationSeparator" w:id="0">
    <w:p w14:paraId="2D4FD1D3" w14:textId="77777777" w:rsidR="001B6A1C" w:rsidRDefault="001B6A1C" w:rsidP="009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0D11" w14:textId="77777777" w:rsidR="001B6A1C" w:rsidRDefault="001B6A1C" w:rsidP="009128D5">
      <w:r>
        <w:separator/>
      </w:r>
    </w:p>
  </w:footnote>
  <w:footnote w:type="continuationSeparator" w:id="0">
    <w:p w14:paraId="4BE2D59C" w14:textId="77777777" w:rsidR="001B6A1C" w:rsidRDefault="001B6A1C" w:rsidP="0091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5EA"/>
    <w:multiLevelType w:val="hybridMultilevel"/>
    <w:tmpl w:val="EA0A0516"/>
    <w:lvl w:ilvl="0" w:tplc="EC5E8A1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9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6863F2"/>
    <w:multiLevelType w:val="hybridMultilevel"/>
    <w:tmpl w:val="29F275A4"/>
    <w:lvl w:ilvl="0" w:tplc="EC5E8A18">
      <w:start w:val="1"/>
      <w:numFmt w:val="bullet"/>
      <w:lvlText w:val="-"/>
      <w:lvlJc w:val="left"/>
      <w:pPr>
        <w:ind w:left="-1" w:firstLine="709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32632D20"/>
    <w:multiLevelType w:val="hybridMultilevel"/>
    <w:tmpl w:val="A5E4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3E5D"/>
    <w:multiLevelType w:val="hybridMultilevel"/>
    <w:tmpl w:val="5E1E37E0"/>
    <w:lvl w:ilvl="0" w:tplc="CFC681B0">
      <w:start w:val="1"/>
      <w:numFmt w:val="bullet"/>
      <w:suff w:val="space"/>
      <w:lvlText w:val="-"/>
      <w:lvlJc w:val="left"/>
      <w:pPr>
        <w:ind w:left="0" w:firstLine="708"/>
      </w:pPr>
      <w:rPr>
        <w:rFonts w:ascii="SimHei" w:eastAsia="SimHei" w:hAnsi="SimHei" w:hint="eastAsia"/>
      </w:rPr>
    </w:lvl>
    <w:lvl w:ilvl="1" w:tplc="FFFFFFFF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51236275"/>
    <w:multiLevelType w:val="hybridMultilevel"/>
    <w:tmpl w:val="3D12684C"/>
    <w:lvl w:ilvl="0" w:tplc="5584239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A0758D9"/>
    <w:multiLevelType w:val="hybridMultilevel"/>
    <w:tmpl w:val="785E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C0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8807518">
    <w:abstractNumId w:val="7"/>
  </w:num>
  <w:num w:numId="2" w16cid:durableId="2096705363">
    <w:abstractNumId w:val="1"/>
  </w:num>
  <w:num w:numId="3" w16cid:durableId="1641374341">
    <w:abstractNumId w:val="5"/>
  </w:num>
  <w:num w:numId="4" w16cid:durableId="2130591161">
    <w:abstractNumId w:val="3"/>
  </w:num>
  <w:num w:numId="5" w16cid:durableId="2136748621">
    <w:abstractNumId w:val="2"/>
  </w:num>
  <w:num w:numId="6" w16cid:durableId="396326631">
    <w:abstractNumId w:val="6"/>
  </w:num>
  <w:num w:numId="7" w16cid:durableId="774404245">
    <w:abstractNumId w:val="4"/>
  </w:num>
  <w:num w:numId="8" w16cid:durableId="45606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85"/>
    <w:rsid w:val="0000078A"/>
    <w:rsid w:val="000064F6"/>
    <w:rsid w:val="000142A6"/>
    <w:rsid w:val="00022C2C"/>
    <w:rsid w:val="00032C75"/>
    <w:rsid w:val="0003432A"/>
    <w:rsid w:val="00037CFA"/>
    <w:rsid w:val="000427AF"/>
    <w:rsid w:val="000615FC"/>
    <w:rsid w:val="00064E71"/>
    <w:rsid w:val="00065D04"/>
    <w:rsid w:val="000668FD"/>
    <w:rsid w:val="00067518"/>
    <w:rsid w:val="000712DD"/>
    <w:rsid w:val="00082515"/>
    <w:rsid w:val="00084861"/>
    <w:rsid w:val="00097E01"/>
    <w:rsid w:val="000A2B9A"/>
    <w:rsid w:val="000A7B1D"/>
    <w:rsid w:val="000A7D83"/>
    <w:rsid w:val="000B0AF4"/>
    <w:rsid w:val="000B1A7E"/>
    <w:rsid w:val="000B3D10"/>
    <w:rsid w:val="000B583B"/>
    <w:rsid w:val="000C6151"/>
    <w:rsid w:val="000D3F84"/>
    <w:rsid w:val="000D5178"/>
    <w:rsid w:val="000D61EF"/>
    <w:rsid w:val="000E2871"/>
    <w:rsid w:val="000E46FA"/>
    <w:rsid w:val="000E5C4C"/>
    <w:rsid w:val="000F63B8"/>
    <w:rsid w:val="001011E7"/>
    <w:rsid w:val="00103D5B"/>
    <w:rsid w:val="00122F05"/>
    <w:rsid w:val="00124B07"/>
    <w:rsid w:val="001316E7"/>
    <w:rsid w:val="00134006"/>
    <w:rsid w:val="00140F09"/>
    <w:rsid w:val="00151258"/>
    <w:rsid w:val="001559BC"/>
    <w:rsid w:val="00155B86"/>
    <w:rsid w:val="00156A54"/>
    <w:rsid w:val="00162202"/>
    <w:rsid w:val="0016346C"/>
    <w:rsid w:val="001644BF"/>
    <w:rsid w:val="001672EC"/>
    <w:rsid w:val="00177BA9"/>
    <w:rsid w:val="00184092"/>
    <w:rsid w:val="00193072"/>
    <w:rsid w:val="00194D2E"/>
    <w:rsid w:val="001B294A"/>
    <w:rsid w:val="001B6A1C"/>
    <w:rsid w:val="001C7D9C"/>
    <w:rsid w:val="001D1B4C"/>
    <w:rsid w:val="001D3AEB"/>
    <w:rsid w:val="001F15D2"/>
    <w:rsid w:val="001F3BD5"/>
    <w:rsid w:val="00206E59"/>
    <w:rsid w:val="00222C68"/>
    <w:rsid w:val="00227E40"/>
    <w:rsid w:val="00240E09"/>
    <w:rsid w:val="00245E2D"/>
    <w:rsid w:val="0024681B"/>
    <w:rsid w:val="00262BA4"/>
    <w:rsid w:val="00265485"/>
    <w:rsid w:val="002830F0"/>
    <w:rsid w:val="00293A28"/>
    <w:rsid w:val="002A0FAA"/>
    <w:rsid w:val="002A1FF8"/>
    <w:rsid w:val="002B51B2"/>
    <w:rsid w:val="002C093A"/>
    <w:rsid w:val="002C219C"/>
    <w:rsid w:val="002C426D"/>
    <w:rsid w:val="002C44B9"/>
    <w:rsid w:val="002C6769"/>
    <w:rsid w:val="002E006A"/>
    <w:rsid w:val="003021A6"/>
    <w:rsid w:val="00304A6D"/>
    <w:rsid w:val="0030710B"/>
    <w:rsid w:val="00314561"/>
    <w:rsid w:val="003146DF"/>
    <w:rsid w:val="00314B86"/>
    <w:rsid w:val="00320248"/>
    <w:rsid w:val="00323C4D"/>
    <w:rsid w:val="00324F96"/>
    <w:rsid w:val="003255E6"/>
    <w:rsid w:val="003418CB"/>
    <w:rsid w:val="00342278"/>
    <w:rsid w:val="0034577A"/>
    <w:rsid w:val="00351090"/>
    <w:rsid w:val="003634BB"/>
    <w:rsid w:val="00363519"/>
    <w:rsid w:val="00371689"/>
    <w:rsid w:val="003906AC"/>
    <w:rsid w:val="003956EC"/>
    <w:rsid w:val="003A0AC5"/>
    <w:rsid w:val="003A394B"/>
    <w:rsid w:val="003A706F"/>
    <w:rsid w:val="003B0789"/>
    <w:rsid w:val="003B1EF1"/>
    <w:rsid w:val="003B4D8D"/>
    <w:rsid w:val="003C2A3B"/>
    <w:rsid w:val="003C3B6C"/>
    <w:rsid w:val="003C4828"/>
    <w:rsid w:val="003C581A"/>
    <w:rsid w:val="003C6048"/>
    <w:rsid w:val="003C71E1"/>
    <w:rsid w:val="003D45E5"/>
    <w:rsid w:val="003E1691"/>
    <w:rsid w:val="003E3D10"/>
    <w:rsid w:val="003F0516"/>
    <w:rsid w:val="003F51EB"/>
    <w:rsid w:val="004068E2"/>
    <w:rsid w:val="00415171"/>
    <w:rsid w:val="00415B28"/>
    <w:rsid w:val="004235B6"/>
    <w:rsid w:val="004302DD"/>
    <w:rsid w:val="004347BF"/>
    <w:rsid w:val="00437443"/>
    <w:rsid w:val="00444EA7"/>
    <w:rsid w:val="0046123A"/>
    <w:rsid w:val="00486E4A"/>
    <w:rsid w:val="004A1056"/>
    <w:rsid w:val="004A1B8D"/>
    <w:rsid w:val="004A25A5"/>
    <w:rsid w:val="004A6CFC"/>
    <w:rsid w:val="004A6FF2"/>
    <w:rsid w:val="004C48DD"/>
    <w:rsid w:val="004C63F0"/>
    <w:rsid w:val="004D1100"/>
    <w:rsid w:val="004E51EE"/>
    <w:rsid w:val="004F2390"/>
    <w:rsid w:val="004F33BD"/>
    <w:rsid w:val="004F5691"/>
    <w:rsid w:val="00501FE2"/>
    <w:rsid w:val="00502ADB"/>
    <w:rsid w:val="00510A63"/>
    <w:rsid w:val="005258B8"/>
    <w:rsid w:val="005350E4"/>
    <w:rsid w:val="005437F6"/>
    <w:rsid w:val="005444A6"/>
    <w:rsid w:val="00544812"/>
    <w:rsid w:val="005454D0"/>
    <w:rsid w:val="0055465D"/>
    <w:rsid w:val="005578BC"/>
    <w:rsid w:val="00560350"/>
    <w:rsid w:val="0057339C"/>
    <w:rsid w:val="0058200D"/>
    <w:rsid w:val="005830D3"/>
    <w:rsid w:val="005922F5"/>
    <w:rsid w:val="0059256A"/>
    <w:rsid w:val="005A05EE"/>
    <w:rsid w:val="005A2BA0"/>
    <w:rsid w:val="005A7885"/>
    <w:rsid w:val="005B0D6C"/>
    <w:rsid w:val="005B6174"/>
    <w:rsid w:val="005B618A"/>
    <w:rsid w:val="005D3109"/>
    <w:rsid w:val="005D3E5D"/>
    <w:rsid w:val="005D468F"/>
    <w:rsid w:val="005D5CA5"/>
    <w:rsid w:val="005E5D01"/>
    <w:rsid w:val="005E77A4"/>
    <w:rsid w:val="005E7987"/>
    <w:rsid w:val="005F28CD"/>
    <w:rsid w:val="006018B3"/>
    <w:rsid w:val="00620198"/>
    <w:rsid w:val="00620B89"/>
    <w:rsid w:val="0062315E"/>
    <w:rsid w:val="00634D4D"/>
    <w:rsid w:val="00637470"/>
    <w:rsid w:val="0064206E"/>
    <w:rsid w:val="006457B5"/>
    <w:rsid w:val="006529FC"/>
    <w:rsid w:val="006574D0"/>
    <w:rsid w:val="00657B57"/>
    <w:rsid w:val="00674E52"/>
    <w:rsid w:val="006826BD"/>
    <w:rsid w:val="00692D76"/>
    <w:rsid w:val="00693D94"/>
    <w:rsid w:val="006A2797"/>
    <w:rsid w:val="006A3713"/>
    <w:rsid w:val="006A37EA"/>
    <w:rsid w:val="006B2DE3"/>
    <w:rsid w:val="006B449D"/>
    <w:rsid w:val="006C312D"/>
    <w:rsid w:val="006D24CB"/>
    <w:rsid w:val="006E0340"/>
    <w:rsid w:val="006E26DE"/>
    <w:rsid w:val="006F23D4"/>
    <w:rsid w:val="00724CAF"/>
    <w:rsid w:val="00726BDB"/>
    <w:rsid w:val="00731C07"/>
    <w:rsid w:val="007329DB"/>
    <w:rsid w:val="00734377"/>
    <w:rsid w:val="007362BA"/>
    <w:rsid w:val="0074247B"/>
    <w:rsid w:val="00750CAA"/>
    <w:rsid w:val="0077297A"/>
    <w:rsid w:val="007849C8"/>
    <w:rsid w:val="00784AE7"/>
    <w:rsid w:val="00786115"/>
    <w:rsid w:val="00787557"/>
    <w:rsid w:val="00787B99"/>
    <w:rsid w:val="00794275"/>
    <w:rsid w:val="00795452"/>
    <w:rsid w:val="00795F8C"/>
    <w:rsid w:val="007A3CC1"/>
    <w:rsid w:val="007B42FD"/>
    <w:rsid w:val="007C1B80"/>
    <w:rsid w:val="007C7A05"/>
    <w:rsid w:val="007D69FF"/>
    <w:rsid w:val="007F09D8"/>
    <w:rsid w:val="00811E40"/>
    <w:rsid w:val="008132BF"/>
    <w:rsid w:val="00815245"/>
    <w:rsid w:val="0082320F"/>
    <w:rsid w:val="00833622"/>
    <w:rsid w:val="00833A40"/>
    <w:rsid w:val="008519D1"/>
    <w:rsid w:val="00853E9E"/>
    <w:rsid w:val="008555B4"/>
    <w:rsid w:val="00866BD4"/>
    <w:rsid w:val="00874675"/>
    <w:rsid w:val="00882B0F"/>
    <w:rsid w:val="00884906"/>
    <w:rsid w:val="00892904"/>
    <w:rsid w:val="008A0925"/>
    <w:rsid w:val="008C2CF5"/>
    <w:rsid w:val="008D4719"/>
    <w:rsid w:val="008E06A4"/>
    <w:rsid w:val="008E09C9"/>
    <w:rsid w:val="008E3840"/>
    <w:rsid w:val="008E5DDF"/>
    <w:rsid w:val="008F0F8B"/>
    <w:rsid w:val="008F6FAA"/>
    <w:rsid w:val="0090089D"/>
    <w:rsid w:val="00901B00"/>
    <w:rsid w:val="009070C2"/>
    <w:rsid w:val="009128D5"/>
    <w:rsid w:val="00913D22"/>
    <w:rsid w:val="00921F1F"/>
    <w:rsid w:val="00922EB9"/>
    <w:rsid w:val="009274DE"/>
    <w:rsid w:val="00935F91"/>
    <w:rsid w:val="00944CF6"/>
    <w:rsid w:val="009561C3"/>
    <w:rsid w:val="00971BB0"/>
    <w:rsid w:val="00977E03"/>
    <w:rsid w:val="0098235A"/>
    <w:rsid w:val="009916D2"/>
    <w:rsid w:val="009A6A60"/>
    <w:rsid w:val="009C3389"/>
    <w:rsid w:val="009D0AA2"/>
    <w:rsid w:val="009D1015"/>
    <w:rsid w:val="009E5B66"/>
    <w:rsid w:val="009F43AA"/>
    <w:rsid w:val="009F6C2B"/>
    <w:rsid w:val="009F79AF"/>
    <w:rsid w:val="00A10D44"/>
    <w:rsid w:val="00A13A2E"/>
    <w:rsid w:val="00A14A4A"/>
    <w:rsid w:val="00A16DAA"/>
    <w:rsid w:val="00A22447"/>
    <w:rsid w:val="00A3361C"/>
    <w:rsid w:val="00A339C1"/>
    <w:rsid w:val="00A34A5C"/>
    <w:rsid w:val="00A47953"/>
    <w:rsid w:val="00A57CA7"/>
    <w:rsid w:val="00A61A2D"/>
    <w:rsid w:val="00A65727"/>
    <w:rsid w:val="00A66BAE"/>
    <w:rsid w:val="00A72CB4"/>
    <w:rsid w:val="00A741C1"/>
    <w:rsid w:val="00A8421F"/>
    <w:rsid w:val="00A849DA"/>
    <w:rsid w:val="00A92148"/>
    <w:rsid w:val="00AA09AE"/>
    <w:rsid w:val="00AA0AC9"/>
    <w:rsid w:val="00AB4504"/>
    <w:rsid w:val="00AB69A4"/>
    <w:rsid w:val="00AC0C20"/>
    <w:rsid w:val="00AC5FA2"/>
    <w:rsid w:val="00AD70E9"/>
    <w:rsid w:val="00AF56C8"/>
    <w:rsid w:val="00AF70E4"/>
    <w:rsid w:val="00B040DC"/>
    <w:rsid w:val="00B12F2B"/>
    <w:rsid w:val="00B166CF"/>
    <w:rsid w:val="00B2699C"/>
    <w:rsid w:val="00B26DA7"/>
    <w:rsid w:val="00B31D00"/>
    <w:rsid w:val="00B355AC"/>
    <w:rsid w:val="00B379A1"/>
    <w:rsid w:val="00B44B05"/>
    <w:rsid w:val="00B47CBC"/>
    <w:rsid w:val="00B50DF5"/>
    <w:rsid w:val="00B51E7D"/>
    <w:rsid w:val="00B55FD2"/>
    <w:rsid w:val="00B60E3A"/>
    <w:rsid w:val="00B730D4"/>
    <w:rsid w:val="00B75CB2"/>
    <w:rsid w:val="00B760D3"/>
    <w:rsid w:val="00B83662"/>
    <w:rsid w:val="00B937BC"/>
    <w:rsid w:val="00B9654B"/>
    <w:rsid w:val="00BA31FF"/>
    <w:rsid w:val="00BB44A4"/>
    <w:rsid w:val="00BD06C5"/>
    <w:rsid w:val="00BD2EB0"/>
    <w:rsid w:val="00BE2919"/>
    <w:rsid w:val="00BF1817"/>
    <w:rsid w:val="00BF2673"/>
    <w:rsid w:val="00BF70FD"/>
    <w:rsid w:val="00BF7133"/>
    <w:rsid w:val="00C0271D"/>
    <w:rsid w:val="00C02971"/>
    <w:rsid w:val="00C03D02"/>
    <w:rsid w:val="00C0569E"/>
    <w:rsid w:val="00C10D2C"/>
    <w:rsid w:val="00C12B47"/>
    <w:rsid w:val="00C21210"/>
    <w:rsid w:val="00C24CC6"/>
    <w:rsid w:val="00C30209"/>
    <w:rsid w:val="00C3356F"/>
    <w:rsid w:val="00C36D6B"/>
    <w:rsid w:val="00C45E3D"/>
    <w:rsid w:val="00C67838"/>
    <w:rsid w:val="00C73B14"/>
    <w:rsid w:val="00C85703"/>
    <w:rsid w:val="00C951B8"/>
    <w:rsid w:val="00C961A5"/>
    <w:rsid w:val="00C9691C"/>
    <w:rsid w:val="00CA6B57"/>
    <w:rsid w:val="00CB1322"/>
    <w:rsid w:val="00CB229E"/>
    <w:rsid w:val="00CB3270"/>
    <w:rsid w:val="00CB7AE0"/>
    <w:rsid w:val="00CC3014"/>
    <w:rsid w:val="00CC4CCF"/>
    <w:rsid w:val="00CE2892"/>
    <w:rsid w:val="00CE396C"/>
    <w:rsid w:val="00CE66D7"/>
    <w:rsid w:val="00CF2C95"/>
    <w:rsid w:val="00CF5B8F"/>
    <w:rsid w:val="00CF5CB6"/>
    <w:rsid w:val="00D01EB6"/>
    <w:rsid w:val="00D0274C"/>
    <w:rsid w:val="00D14C1F"/>
    <w:rsid w:val="00D430FE"/>
    <w:rsid w:val="00D6397C"/>
    <w:rsid w:val="00D664E5"/>
    <w:rsid w:val="00D66B34"/>
    <w:rsid w:val="00D77B80"/>
    <w:rsid w:val="00D84AAF"/>
    <w:rsid w:val="00D85702"/>
    <w:rsid w:val="00D85B67"/>
    <w:rsid w:val="00DA12DB"/>
    <w:rsid w:val="00DB0C4A"/>
    <w:rsid w:val="00DB3F0F"/>
    <w:rsid w:val="00DB5149"/>
    <w:rsid w:val="00DC3EB4"/>
    <w:rsid w:val="00DE0873"/>
    <w:rsid w:val="00DE7ABE"/>
    <w:rsid w:val="00DF1978"/>
    <w:rsid w:val="00E10492"/>
    <w:rsid w:val="00E1307F"/>
    <w:rsid w:val="00E237D0"/>
    <w:rsid w:val="00E25700"/>
    <w:rsid w:val="00E323B3"/>
    <w:rsid w:val="00E42CA5"/>
    <w:rsid w:val="00E47BCB"/>
    <w:rsid w:val="00E50D05"/>
    <w:rsid w:val="00E7278B"/>
    <w:rsid w:val="00E72834"/>
    <w:rsid w:val="00E739E5"/>
    <w:rsid w:val="00E82AC0"/>
    <w:rsid w:val="00E85F17"/>
    <w:rsid w:val="00E876B8"/>
    <w:rsid w:val="00E93E84"/>
    <w:rsid w:val="00E944D1"/>
    <w:rsid w:val="00E94A08"/>
    <w:rsid w:val="00EA3C1B"/>
    <w:rsid w:val="00EA7092"/>
    <w:rsid w:val="00EC4C54"/>
    <w:rsid w:val="00ED4887"/>
    <w:rsid w:val="00EE5685"/>
    <w:rsid w:val="00EE614E"/>
    <w:rsid w:val="00EF2243"/>
    <w:rsid w:val="00F03EC4"/>
    <w:rsid w:val="00F04378"/>
    <w:rsid w:val="00F054B2"/>
    <w:rsid w:val="00F27E93"/>
    <w:rsid w:val="00F50A5C"/>
    <w:rsid w:val="00F515B9"/>
    <w:rsid w:val="00F52E9B"/>
    <w:rsid w:val="00F5695C"/>
    <w:rsid w:val="00F629E5"/>
    <w:rsid w:val="00F644EC"/>
    <w:rsid w:val="00F8732B"/>
    <w:rsid w:val="00F92ED6"/>
    <w:rsid w:val="00F956B3"/>
    <w:rsid w:val="00FB23BB"/>
    <w:rsid w:val="00FB3AFD"/>
    <w:rsid w:val="00FB3F3A"/>
    <w:rsid w:val="00FC3B9E"/>
    <w:rsid w:val="00FD15C5"/>
    <w:rsid w:val="00FE3E2C"/>
    <w:rsid w:val="00FE7D8F"/>
    <w:rsid w:val="00FF077A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9997"/>
  <w15:docId w15:val="{597196B9-14C2-4DA0-9F1C-37F03669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A6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before="12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pPr>
      <w:widowControl w:val="0"/>
      <w:ind w:firstLine="720"/>
      <w:jc w:val="both"/>
    </w:pPr>
    <w:rPr>
      <w:sz w:val="24"/>
      <w:u w:val="single"/>
      <w:lang w:val="x-none" w:eastAsia="x-none"/>
    </w:rPr>
  </w:style>
  <w:style w:type="paragraph" w:styleId="21">
    <w:name w:val="Body Text Indent 2"/>
    <w:basedOn w:val="a"/>
    <w:pPr>
      <w:ind w:firstLine="567"/>
      <w:jc w:val="both"/>
    </w:pPr>
    <w:rPr>
      <w:sz w:val="18"/>
    </w:rPr>
  </w:style>
  <w:style w:type="paragraph" w:styleId="a4">
    <w:name w:val="Body Text"/>
    <w:basedOn w:val="a"/>
    <w:link w:val="a5"/>
    <w:pPr>
      <w:widowControl w:val="0"/>
      <w:spacing w:before="60"/>
      <w:jc w:val="both"/>
    </w:pPr>
    <w:rPr>
      <w:rFonts w:ascii="Tahoma" w:hAnsi="Tahoma"/>
      <w:i/>
      <w:sz w:val="24"/>
      <w:lang w:val="x-none" w:eastAsia="x-none"/>
    </w:rPr>
  </w:style>
  <w:style w:type="paragraph" w:styleId="a6">
    <w:name w:val="footer"/>
    <w:basedOn w:val="a"/>
    <w:link w:val="a7"/>
    <w:pPr>
      <w:tabs>
        <w:tab w:val="center" w:pos="4844"/>
        <w:tab w:val="right" w:pos="9689"/>
      </w:tabs>
    </w:pPr>
    <w:rPr>
      <w:sz w:val="24"/>
      <w:szCs w:val="24"/>
      <w:lang w:val="x-none" w:eastAsia="x-none"/>
    </w:rPr>
  </w:style>
  <w:style w:type="paragraph" w:styleId="22">
    <w:name w:val="Body Text 2"/>
    <w:basedOn w:val="a"/>
    <w:pPr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0"/>
      <w:szCs w:val="20"/>
    </w:rPr>
  </w:style>
  <w:style w:type="paragraph" w:styleId="33">
    <w:name w:val="Body Text 3"/>
    <w:basedOn w:val="a"/>
    <w:rPr>
      <w:b/>
      <w:bCs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9">
    <w:name w:val="Balloon Text"/>
    <w:basedOn w:val="a"/>
    <w:semiHidden/>
    <w:rsid w:val="00A336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011E7"/>
    <w:rPr>
      <w:b/>
    </w:rPr>
  </w:style>
  <w:style w:type="character" w:customStyle="1" w:styleId="20">
    <w:name w:val="Заголовок 2 Знак"/>
    <w:link w:val="2"/>
    <w:rsid w:val="001011E7"/>
    <w:rPr>
      <w:u w:val="single"/>
    </w:rPr>
  </w:style>
  <w:style w:type="character" w:customStyle="1" w:styleId="30">
    <w:name w:val="Заголовок 3 Знак"/>
    <w:link w:val="3"/>
    <w:rsid w:val="001011E7"/>
    <w:rPr>
      <w:b/>
      <w:bCs/>
      <w:sz w:val="24"/>
    </w:rPr>
  </w:style>
  <w:style w:type="character" w:customStyle="1" w:styleId="40">
    <w:name w:val="Заголовок 4 Знак"/>
    <w:link w:val="4"/>
    <w:rsid w:val="001011E7"/>
    <w:rPr>
      <w:b/>
      <w:bCs/>
    </w:rPr>
  </w:style>
  <w:style w:type="character" w:customStyle="1" w:styleId="a5">
    <w:name w:val="Основной текст Знак"/>
    <w:link w:val="a4"/>
    <w:rsid w:val="001011E7"/>
    <w:rPr>
      <w:rFonts w:ascii="Tahoma" w:hAnsi="Tahoma"/>
      <w:i/>
      <w:sz w:val="24"/>
    </w:rPr>
  </w:style>
  <w:style w:type="character" w:customStyle="1" w:styleId="a7">
    <w:name w:val="Нижний колонтитул Знак"/>
    <w:link w:val="a6"/>
    <w:rsid w:val="001011E7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8E3840"/>
    <w:rPr>
      <w:sz w:val="24"/>
      <w:u w:val="single"/>
    </w:rPr>
  </w:style>
  <w:style w:type="character" w:styleId="aa">
    <w:name w:val="annotation reference"/>
    <w:uiPriority w:val="99"/>
    <w:semiHidden/>
    <w:unhideWhenUsed/>
    <w:rsid w:val="005448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4812"/>
  </w:style>
  <w:style w:type="character" w:customStyle="1" w:styleId="ac">
    <w:name w:val="Текст примечания Знак"/>
    <w:basedOn w:val="a0"/>
    <w:link w:val="ab"/>
    <w:uiPriority w:val="99"/>
    <w:semiHidden/>
    <w:rsid w:val="00544812"/>
  </w:style>
  <w:style w:type="paragraph" w:styleId="ad">
    <w:name w:val="footnote text"/>
    <w:basedOn w:val="a"/>
    <w:link w:val="ae"/>
    <w:uiPriority w:val="99"/>
    <w:semiHidden/>
    <w:unhideWhenUsed/>
    <w:rsid w:val="00DA12DB"/>
  </w:style>
  <w:style w:type="character" w:customStyle="1" w:styleId="ae">
    <w:name w:val="Текст сноски Знак"/>
    <w:basedOn w:val="a0"/>
    <w:link w:val="ad"/>
    <w:uiPriority w:val="99"/>
    <w:semiHidden/>
    <w:rsid w:val="00DA12DB"/>
  </w:style>
  <w:style w:type="character" w:styleId="af">
    <w:name w:val="footnote reference"/>
    <w:uiPriority w:val="99"/>
    <w:semiHidden/>
    <w:unhideWhenUsed/>
    <w:rsid w:val="00DA12DB"/>
    <w:rPr>
      <w:vertAlign w:val="superscript"/>
    </w:rPr>
  </w:style>
  <w:style w:type="character" w:styleId="af0">
    <w:name w:val="Hyperlink"/>
    <w:uiPriority w:val="99"/>
    <w:unhideWhenUsed/>
    <w:rsid w:val="00DA12D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A12DB"/>
    <w:rPr>
      <w:color w:val="605E5C"/>
      <w:shd w:val="clear" w:color="auto" w:fill="E1DFDD"/>
    </w:rPr>
  </w:style>
  <w:style w:type="character" w:styleId="af1">
    <w:name w:val="FollowedHyperlink"/>
    <w:uiPriority w:val="99"/>
    <w:semiHidden/>
    <w:unhideWhenUsed/>
    <w:rsid w:val="00DA12DB"/>
    <w:rPr>
      <w:color w:val="954F72"/>
      <w:u w:val="single"/>
    </w:rPr>
  </w:style>
  <w:style w:type="character" w:customStyle="1" w:styleId="Subst0">
    <w:name w:val="Subst"/>
    <w:uiPriority w:val="99"/>
    <w:rsid w:val="004A25A5"/>
    <w:rPr>
      <w:b/>
      <w:i/>
    </w:rPr>
  </w:style>
  <w:style w:type="paragraph" w:styleId="af2">
    <w:name w:val="Revision"/>
    <w:hidden/>
    <w:uiPriority w:val="99"/>
    <w:semiHidden/>
    <w:rsid w:val="006F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ro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ro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ron.ru/investors/acron-shareholders/mee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67A9-9907-4D8B-9F6B-568EFE74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2256</Words>
  <Characters>17618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«Акрон» (173012, Российская Федерация, г</vt:lpstr>
    </vt:vector>
  </TitlesOfParts>
  <Company>АО "Акрон"</Company>
  <LinksUpToDate>false</LinksUpToDate>
  <CharactersWithSpaces>19835</CharactersWithSpaces>
  <SharedDoc>false</SharedDoc>
  <HLinks>
    <vt:vector size="36" baseType="variant"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https://www.acron.ru/investors/acron-shareholders/meeting/</vt:lpwstr>
      </vt:variant>
      <vt:variant>
        <vt:lpwstr/>
      </vt:variant>
      <vt:variant>
        <vt:i4>5111896</vt:i4>
      </vt:variant>
      <vt:variant>
        <vt:i4>6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https://www.acron.ru/investors/acron-shareholders/meeting/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https://lk.rrost.ru/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«Акрон» (173012, Российская Федерация, г</dc:title>
  <dc:creator>Башкирцева Надежда Николаевна</dc:creator>
  <cp:lastModifiedBy>Gorbunova Anna</cp:lastModifiedBy>
  <cp:revision>2</cp:revision>
  <cp:lastPrinted>2022-02-21T11:03:00Z</cp:lastPrinted>
  <dcterms:created xsi:type="dcterms:W3CDTF">2023-05-16T09:00:00Z</dcterms:created>
  <dcterms:modified xsi:type="dcterms:W3CDTF">2023-05-16T09:00:00Z</dcterms:modified>
</cp:coreProperties>
</file>